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0CA" w:rsidRDefault="005D50CA" w:rsidP="005D50CA">
      <w:pPr>
        <w:spacing w:after="0" w:line="240" w:lineRule="auto"/>
        <w:rPr>
          <w:rFonts w:ascii="Times New Roman" w:eastAsia="Times New Roman" w:hAnsi="Times New Roman" w:cs="Times New Roman"/>
          <w:b/>
          <w:bCs/>
          <w:lang w:eastAsia="ru-RU"/>
        </w:rPr>
      </w:pPr>
      <w:bookmarkStart w:id="0" w:name="_GoBack"/>
      <w:bookmarkEnd w:id="0"/>
      <w:r>
        <w:rPr>
          <w:noProof/>
          <w:lang w:eastAsia="ru-RU"/>
        </w:rPr>
        <w:drawing>
          <wp:inline distT="0" distB="0" distL="0" distR="0">
            <wp:extent cx="2350770" cy="3816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0770" cy="381635"/>
                    </a:xfrm>
                    <a:prstGeom prst="rect">
                      <a:avLst/>
                    </a:prstGeom>
                    <a:noFill/>
                    <a:ln>
                      <a:noFill/>
                    </a:ln>
                  </pic:spPr>
                </pic:pic>
              </a:graphicData>
            </a:graphic>
          </wp:inline>
        </w:drawing>
      </w:r>
    </w:p>
    <w:p w:rsidR="00241047" w:rsidRPr="00241047" w:rsidRDefault="00241047" w:rsidP="00241047">
      <w:pPr>
        <w:spacing w:after="0" w:line="240" w:lineRule="auto"/>
        <w:jc w:val="center"/>
        <w:rPr>
          <w:rFonts w:ascii="Times New Roman" w:eastAsia="Times New Roman" w:hAnsi="Times New Roman" w:cs="Times New Roman"/>
          <w:b/>
          <w:bCs/>
          <w:lang w:eastAsia="ru-RU"/>
        </w:rPr>
      </w:pPr>
      <w:r w:rsidRPr="00241047">
        <w:rPr>
          <w:rFonts w:ascii="Times New Roman" w:eastAsia="Times New Roman" w:hAnsi="Times New Roman" w:cs="Times New Roman"/>
          <w:b/>
          <w:bCs/>
          <w:lang w:eastAsia="ru-RU"/>
        </w:rPr>
        <w:t>Договор №_____________</w:t>
      </w:r>
    </w:p>
    <w:p w:rsidR="00241047" w:rsidRPr="00241047" w:rsidRDefault="00241047" w:rsidP="00241047">
      <w:pPr>
        <w:spacing w:after="0" w:line="240" w:lineRule="auto"/>
        <w:jc w:val="center"/>
        <w:rPr>
          <w:rFonts w:ascii="Times New Roman" w:eastAsia="Times New Roman" w:hAnsi="Times New Roman" w:cs="Times New Roman"/>
          <w:b/>
          <w:bCs/>
          <w:lang w:eastAsia="ru-RU"/>
        </w:rPr>
      </w:pPr>
      <w:r w:rsidRPr="00241047">
        <w:rPr>
          <w:rFonts w:ascii="Times New Roman" w:eastAsia="Times New Roman" w:hAnsi="Times New Roman" w:cs="Times New Roman"/>
          <w:b/>
          <w:bCs/>
          <w:lang w:eastAsia="ru-RU"/>
        </w:rPr>
        <w:t>на прием и</w:t>
      </w:r>
      <w:r w:rsidRPr="00241047">
        <w:rPr>
          <w:rFonts w:ascii="Times New Roman" w:eastAsia="Times New Roman" w:hAnsi="Times New Roman" w:cs="Times New Roman"/>
          <w:b/>
          <w:bCs/>
          <w:i/>
          <w:iCs/>
          <w:lang w:eastAsia="ru-RU"/>
        </w:rPr>
        <w:t xml:space="preserve"> </w:t>
      </w:r>
      <w:r w:rsidRPr="00241047">
        <w:rPr>
          <w:rFonts w:ascii="Times New Roman" w:eastAsia="Times New Roman" w:hAnsi="Times New Roman" w:cs="Times New Roman"/>
          <w:b/>
          <w:bCs/>
          <w:lang w:eastAsia="ru-RU"/>
        </w:rPr>
        <w:t>зачисление/перечисление денежной наличности</w:t>
      </w:r>
    </w:p>
    <w:p w:rsidR="005D50CA" w:rsidRDefault="005D50CA" w:rsidP="00241047">
      <w:pPr>
        <w:spacing w:after="0" w:line="240" w:lineRule="auto"/>
        <w:jc w:val="both"/>
        <w:rPr>
          <w:rFonts w:ascii="Times New Roman" w:eastAsia="Times New Roman" w:hAnsi="Times New Roman" w:cs="Times New Roman"/>
          <w:lang w:eastAsia="ru-RU"/>
        </w:rPr>
      </w:pPr>
    </w:p>
    <w:p w:rsidR="00241047" w:rsidRPr="00241047" w:rsidRDefault="005D50CA" w:rsidP="00241047">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Москва</w:t>
      </w:r>
      <w:r w:rsidR="00241047" w:rsidRPr="00241047">
        <w:rPr>
          <w:rFonts w:ascii="Times New Roman" w:eastAsia="Times New Roman" w:hAnsi="Times New Roman" w:cs="Times New Roman"/>
          <w:lang w:eastAsia="ru-RU"/>
        </w:rPr>
        <w:tab/>
      </w:r>
      <w:r w:rsidR="00241047" w:rsidRPr="00241047">
        <w:rPr>
          <w:rFonts w:ascii="Times New Roman" w:eastAsia="Times New Roman" w:hAnsi="Times New Roman" w:cs="Times New Roman"/>
          <w:lang w:eastAsia="ru-RU"/>
        </w:rPr>
        <w:tab/>
      </w:r>
      <w:r w:rsidR="00241047" w:rsidRPr="00241047">
        <w:rPr>
          <w:rFonts w:ascii="Times New Roman" w:eastAsia="Times New Roman" w:hAnsi="Times New Roman" w:cs="Times New Roman"/>
          <w:lang w:eastAsia="ru-RU"/>
        </w:rPr>
        <w:tab/>
      </w:r>
      <w:r w:rsidR="00241047" w:rsidRPr="00241047">
        <w:rPr>
          <w:rFonts w:ascii="Times New Roman" w:eastAsia="Times New Roman" w:hAnsi="Times New Roman" w:cs="Times New Roman"/>
          <w:lang w:eastAsia="ru-RU"/>
        </w:rPr>
        <w:tab/>
        <w:t xml:space="preserve">                                          </w:t>
      </w:r>
      <w:r w:rsidR="00FD6B1A">
        <w:rPr>
          <w:rFonts w:ascii="Times New Roman" w:eastAsia="Times New Roman" w:hAnsi="Times New Roman" w:cs="Times New Roman"/>
          <w:lang w:eastAsia="ru-RU"/>
        </w:rPr>
        <w:t xml:space="preserve">     </w:t>
      </w:r>
      <w:r w:rsidR="00E32CA3">
        <w:rPr>
          <w:rFonts w:ascii="Times New Roman" w:eastAsia="Times New Roman" w:hAnsi="Times New Roman" w:cs="Times New Roman"/>
          <w:lang w:eastAsia="ru-RU"/>
        </w:rPr>
        <w:t xml:space="preserve">    </w:t>
      </w:r>
      <w:r w:rsidR="00FD6B1A">
        <w:rPr>
          <w:rFonts w:ascii="Times New Roman" w:eastAsia="Times New Roman" w:hAnsi="Times New Roman" w:cs="Times New Roman"/>
          <w:lang w:eastAsia="ru-RU"/>
        </w:rPr>
        <w:t xml:space="preserve">            </w:t>
      </w:r>
      <w:r w:rsidR="00241047" w:rsidRPr="00241047">
        <w:rPr>
          <w:rFonts w:ascii="Times New Roman" w:eastAsia="Times New Roman" w:hAnsi="Times New Roman" w:cs="Times New Roman"/>
          <w:lang w:eastAsia="ru-RU"/>
        </w:rPr>
        <w:t xml:space="preserve">  "_____" _____________20__г.</w:t>
      </w:r>
    </w:p>
    <w:p w:rsidR="00FD6B1A" w:rsidRDefault="00FD6B1A" w:rsidP="00241047">
      <w:pPr>
        <w:spacing w:after="0" w:line="240" w:lineRule="auto"/>
        <w:ind w:firstLine="708"/>
        <w:jc w:val="both"/>
        <w:rPr>
          <w:rFonts w:ascii="Times New Roman" w:eastAsia="Times New Roman" w:hAnsi="Times New Roman" w:cs="Times New Roman"/>
          <w:lang w:eastAsia="ru-RU"/>
        </w:rPr>
      </w:pPr>
    </w:p>
    <w:p w:rsidR="00FB1170" w:rsidRPr="00DF008E" w:rsidRDefault="00FB1170" w:rsidP="00FB1170">
      <w:pPr>
        <w:widowControl w:val="0"/>
        <w:shd w:val="clear" w:color="auto" w:fill="FFFFFF"/>
        <w:autoSpaceDE w:val="0"/>
        <w:autoSpaceDN w:val="0"/>
        <w:spacing w:after="0" w:line="240" w:lineRule="auto"/>
        <w:jc w:val="both"/>
        <w:rPr>
          <w:rFonts w:ascii="Times New Roman" w:eastAsia="Times New Roman" w:hAnsi="Times New Roman" w:cs="Times New Roman"/>
          <w:lang w:eastAsia="ru-RU"/>
        </w:rPr>
      </w:pPr>
      <w:r w:rsidRPr="00DF008E">
        <w:rPr>
          <w:rFonts w:ascii="Times New Roman" w:hAnsi="Times New Roman" w:cs="Times New Roman"/>
        </w:rPr>
        <w:t>Публичное акционерное общество «Сбербанк России»,  ПАО Сбербанк</w:t>
      </w:r>
      <w:r w:rsidRPr="00DF008E">
        <w:rPr>
          <w:rFonts w:ascii="Times New Roman" w:eastAsia="Times New Roman" w:hAnsi="Times New Roman" w:cs="Times New Roman"/>
          <w:lang w:eastAsia="ru-RU"/>
        </w:rPr>
        <w:t xml:space="preserve">, </w:t>
      </w:r>
      <w:r w:rsidRPr="00EB0412">
        <w:rPr>
          <w:rFonts w:ascii="Times New Roman" w:eastAsia="Times New Roman" w:hAnsi="Times New Roman" w:cs="Times New Roman"/>
          <w:lang w:eastAsia="ru-RU"/>
        </w:rPr>
        <w:t xml:space="preserve">именуемое в дальнейшем Банк, в лице </w:t>
      </w:r>
      <w:r w:rsidRPr="00EB0412">
        <w:rPr>
          <w:rFonts w:ascii="Times New Roman" w:hAnsi="Times New Roman" w:cs="Times New Roman"/>
        </w:rPr>
        <w:t xml:space="preserve">Управляющего директора Центра управления наличным денежным обращением Банка Козлова Алексея Викторовича, действующего в соответствии с Уставом </w:t>
      </w:r>
      <w:r w:rsidR="00DE1C3A" w:rsidRPr="00EB0412">
        <w:rPr>
          <w:rFonts w:ascii="Times New Roman" w:hAnsi="Times New Roman" w:cs="Times New Roman"/>
        </w:rPr>
        <w:t>Банка</w:t>
      </w:r>
      <w:r w:rsidRPr="00EB0412">
        <w:rPr>
          <w:rFonts w:ascii="Times New Roman" w:hAnsi="Times New Roman" w:cs="Times New Roman"/>
        </w:rPr>
        <w:t xml:space="preserve"> и на основании Доверенности № 357-Д от 06.08.2015 года</w:t>
      </w:r>
      <w:r w:rsidRPr="00EB0412">
        <w:rPr>
          <w:rFonts w:ascii="Times New Roman" w:eastAsia="Times New Roman" w:hAnsi="Times New Roman" w:cs="Times New Roman"/>
          <w:lang w:eastAsia="ru-RU"/>
        </w:rPr>
        <w:t>, с одной стороны, и</w:t>
      </w:r>
      <w:r w:rsidR="00320CDD" w:rsidRPr="00320CDD">
        <w:rPr>
          <w:rFonts w:ascii="Times New Roman" w:eastAsia="Times New Roman" w:hAnsi="Times New Roman" w:cs="Times New Roman"/>
          <w:lang w:eastAsia="ru-RU"/>
        </w:rPr>
        <w:t xml:space="preserve"> </w:t>
      </w:r>
      <w:r w:rsidR="00320CDD" w:rsidRPr="00DF008E">
        <w:rPr>
          <w:rFonts w:ascii="Times New Roman" w:hAnsi="Times New Roman" w:cs="Times New Roman"/>
        </w:rPr>
        <w:t>Публичное акционерное общество</w:t>
      </w:r>
      <w:r w:rsidR="00320CDD">
        <w:rPr>
          <w:rFonts w:ascii="Times New Roman" w:hAnsi="Times New Roman" w:cs="Times New Roman"/>
        </w:rPr>
        <w:t xml:space="preserve"> «Башинформсвязь»,</w:t>
      </w:r>
      <w:r w:rsidR="00320CDD" w:rsidRPr="00B30E63">
        <w:rPr>
          <w:rFonts w:ascii="Times New Roman" w:hAnsi="Times New Roman" w:cs="Times New Roman"/>
        </w:rPr>
        <w:t xml:space="preserve"> </w:t>
      </w:r>
      <w:r w:rsidR="00320CDD" w:rsidRPr="00DF008E">
        <w:rPr>
          <w:rFonts w:ascii="Times New Roman" w:hAnsi="Times New Roman" w:cs="Times New Roman"/>
        </w:rPr>
        <w:t>ПАО</w:t>
      </w:r>
      <w:r w:rsidR="00320CDD">
        <w:rPr>
          <w:rFonts w:ascii="Times New Roman" w:hAnsi="Times New Roman" w:cs="Times New Roman"/>
        </w:rPr>
        <w:t xml:space="preserve"> «Башинформсвязь»</w:t>
      </w:r>
      <w:r w:rsidRPr="00EB0412">
        <w:rPr>
          <w:rFonts w:ascii="Times New Roman" w:eastAsia="Times New Roman" w:hAnsi="Times New Roman" w:cs="Times New Roman"/>
          <w:lang w:eastAsia="ru-RU"/>
        </w:rPr>
        <w:t>, именуемое в дальнейшем</w:t>
      </w:r>
      <w:r w:rsidRPr="00DF008E">
        <w:rPr>
          <w:rFonts w:ascii="Times New Roman" w:eastAsia="Times New Roman" w:hAnsi="Times New Roman" w:cs="Times New Roman"/>
          <w:lang w:eastAsia="ru-RU"/>
        </w:rPr>
        <w:t xml:space="preserve"> Клиент, в лице </w:t>
      </w:r>
      <w:r w:rsidR="00320CDD" w:rsidRPr="00B30E63">
        <w:rPr>
          <w:rFonts w:ascii="Times New Roman" w:hAnsi="Times New Roman" w:cs="Times New Roman"/>
        </w:rPr>
        <w:t>Генерального директора  Долгоаршинных Марата Гайнулловича</w:t>
      </w:r>
      <w:r w:rsidRPr="00DF008E">
        <w:rPr>
          <w:rFonts w:ascii="Times New Roman" w:eastAsia="Times New Roman" w:hAnsi="Times New Roman" w:cs="Times New Roman"/>
          <w:lang w:eastAsia="ru-RU"/>
        </w:rPr>
        <w:t xml:space="preserve">, действующей на основании </w:t>
      </w:r>
      <w:r w:rsidR="00320CDD" w:rsidRPr="00B30E63">
        <w:rPr>
          <w:rFonts w:ascii="Times New Roman" w:hAnsi="Times New Roman" w:cs="Times New Roman"/>
        </w:rPr>
        <w:t>Устава</w:t>
      </w:r>
      <w:r w:rsidRPr="00DF008E">
        <w:rPr>
          <w:rFonts w:ascii="Times New Roman" w:eastAsia="Times New Roman" w:hAnsi="Times New Roman" w:cs="Times New Roman"/>
          <w:lang w:eastAsia="ru-RU"/>
        </w:rPr>
        <w:t xml:space="preserve">, с другой стороны, при совместном наименовании Стороны, заключили настоящий Договор о нижеследующем: </w:t>
      </w:r>
    </w:p>
    <w:p w:rsidR="00241047" w:rsidRPr="00241047" w:rsidRDefault="00241047" w:rsidP="0003576B">
      <w:pPr>
        <w:spacing w:after="0" w:line="240" w:lineRule="auto"/>
        <w:ind w:firstLine="540"/>
        <w:jc w:val="both"/>
        <w:rPr>
          <w:rFonts w:ascii="Times New Roman" w:eastAsia="Times New Roman" w:hAnsi="Times New Roman" w:cs="Times New Roman"/>
          <w:lang w:eastAsia="ru-RU"/>
        </w:rPr>
      </w:pPr>
      <w:r w:rsidRPr="00635302">
        <w:rPr>
          <w:rFonts w:ascii="Times New Roman" w:eastAsia="Times New Roman" w:hAnsi="Times New Roman" w:cs="Times New Roman"/>
          <w:lang w:eastAsia="ru-RU"/>
        </w:rPr>
        <w:t>1.</w:t>
      </w:r>
      <w:r w:rsidRPr="00241047">
        <w:rPr>
          <w:rFonts w:ascii="Times New Roman" w:eastAsia="Times New Roman" w:hAnsi="Times New Roman" w:cs="Times New Roman"/>
          <w:lang w:eastAsia="ru-RU"/>
        </w:rPr>
        <w:t xml:space="preserve"> Банк оказывает услуги по приёму денежной наличности и её зачислению/</w:t>
      </w:r>
      <w:r w:rsidR="0003576B">
        <w:rPr>
          <w:rFonts w:ascii="Times New Roman" w:eastAsia="Times New Roman" w:hAnsi="Times New Roman" w:cs="Times New Roman"/>
          <w:lang w:eastAsia="ru-RU"/>
        </w:rPr>
        <w:t>перечислению на счёт(а) Клиента, указанные в Приложении №</w:t>
      </w:r>
      <w:r w:rsidR="007D78FC">
        <w:rPr>
          <w:rFonts w:ascii="Times New Roman" w:eastAsia="Times New Roman" w:hAnsi="Times New Roman" w:cs="Times New Roman"/>
          <w:lang w:eastAsia="ru-RU"/>
        </w:rPr>
        <w:t xml:space="preserve"> </w:t>
      </w:r>
      <w:r w:rsidR="0003576B">
        <w:rPr>
          <w:rFonts w:ascii="Times New Roman" w:eastAsia="Times New Roman" w:hAnsi="Times New Roman" w:cs="Times New Roman"/>
          <w:lang w:eastAsia="ru-RU"/>
        </w:rPr>
        <w:t>3 к Договору</w:t>
      </w:r>
      <w:r w:rsidR="000658C9">
        <w:rPr>
          <w:rFonts w:ascii="Times New Roman" w:eastAsia="Times New Roman" w:hAnsi="Times New Roman" w:cs="Times New Roman"/>
          <w:lang w:eastAsia="ru-RU"/>
        </w:rPr>
        <w:t>,</w:t>
      </w:r>
      <w:r w:rsidR="0003576B">
        <w:rPr>
          <w:rFonts w:ascii="Times New Roman" w:eastAsia="Times New Roman" w:hAnsi="Times New Roman" w:cs="Times New Roman"/>
          <w:lang w:eastAsia="ru-RU"/>
        </w:rPr>
        <w:t xml:space="preserve"> </w:t>
      </w:r>
      <w:r w:rsidRPr="00241047">
        <w:rPr>
          <w:rFonts w:ascii="Times New Roman" w:eastAsia="Times New Roman" w:hAnsi="Times New Roman" w:cs="Times New Roman"/>
          <w:lang w:eastAsia="ru-RU"/>
        </w:rPr>
        <w:t>в соответствии с действующим законодательством Российской Федерации, нормативными актами Банка России, условиями настоящего Договора.</w:t>
      </w:r>
    </w:p>
    <w:p w:rsidR="00241047" w:rsidRPr="00241047" w:rsidRDefault="00241047" w:rsidP="00241047">
      <w:pPr>
        <w:autoSpaceDE w:val="0"/>
        <w:autoSpaceDN w:val="0"/>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2. Сдача Клиентом денежной наличности в кассу Банка осуществляется:</w:t>
      </w:r>
    </w:p>
    <w:p w:rsidR="00241047" w:rsidRPr="00241047" w:rsidRDefault="00241047" w:rsidP="00241047">
      <w:pPr>
        <w:autoSpaceDE w:val="0"/>
        <w:autoSpaceDN w:val="0"/>
        <w:spacing w:after="0" w:line="240" w:lineRule="auto"/>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 -  наличными деньгами – по объявлению на взнос наличными</w:t>
      </w:r>
      <w:r w:rsidRPr="00241047">
        <w:rPr>
          <w:rFonts w:ascii="Times New Roman" w:eastAsia="Times New Roman" w:hAnsi="Times New Roman" w:cs="Times New Roman"/>
          <w:vertAlign w:val="superscript"/>
          <w:lang w:eastAsia="ru-RU"/>
        </w:rPr>
        <w:footnoteReference w:id="1"/>
      </w:r>
      <w:r w:rsidRPr="00241047">
        <w:rPr>
          <w:rFonts w:ascii="Times New Roman" w:eastAsia="Times New Roman" w:hAnsi="Times New Roman" w:cs="Times New Roman"/>
          <w:lang w:eastAsia="ru-RU"/>
        </w:rPr>
        <w:t>;</w:t>
      </w:r>
    </w:p>
    <w:p w:rsidR="00241047" w:rsidRPr="00241047" w:rsidRDefault="00241047" w:rsidP="00241047">
      <w:pPr>
        <w:autoSpaceDE w:val="0"/>
        <w:autoSpaceDN w:val="0"/>
        <w:spacing w:after="0" w:line="240" w:lineRule="auto"/>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 - упакованной в сумки/ одноразовые номерные сейф-пакеты (далее по тексту Договора – сумки/пакеты), в том числе через специальное банковское оборудование (далее по тексту – автоматический сейф);</w:t>
      </w:r>
    </w:p>
    <w:p w:rsidR="00241047" w:rsidRPr="00241047" w:rsidRDefault="00241047" w:rsidP="00241047">
      <w:pPr>
        <w:tabs>
          <w:tab w:val="left" w:pos="540"/>
        </w:tabs>
        <w:autoSpaceDE w:val="0"/>
        <w:autoSpaceDN w:val="0"/>
        <w:spacing w:after="0" w:line="240" w:lineRule="auto"/>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 - через инкассаторов Банка/ стороннего перевозчика. В этом случае с Клиентом заключается отдельный договор на инкассацию денежной наличности.</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3. Условия оказания услуг, указанных в п. 1 настоящего Договора, а также ответственность Сторон за их выполнение приведены в Приложении №1 к настоящему Договору.</w:t>
      </w:r>
    </w:p>
    <w:p w:rsidR="00241047" w:rsidRPr="00241047" w:rsidRDefault="00241047" w:rsidP="00241047">
      <w:pPr>
        <w:autoSpaceDE w:val="0"/>
        <w:autoSpaceDN w:val="0"/>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Размер платы за оказанные Банком услуги, порядок и сроки её взимания с Клиента приведены в Приложении №</w:t>
      </w:r>
      <w:r w:rsidR="00A1413D">
        <w:rPr>
          <w:rFonts w:ascii="Times New Roman" w:eastAsia="Times New Roman" w:hAnsi="Times New Roman" w:cs="Times New Roman"/>
          <w:lang w:eastAsia="ru-RU"/>
        </w:rPr>
        <w:t xml:space="preserve"> </w:t>
      </w:r>
      <w:r w:rsidRPr="00241047">
        <w:rPr>
          <w:rFonts w:ascii="Times New Roman" w:eastAsia="Times New Roman" w:hAnsi="Times New Roman" w:cs="Times New Roman"/>
          <w:lang w:eastAsia="ru-RU"/>
        </w:rPr>
        <w:t>2 к настоящему Договору.</w:t>
      </w:r>
    </w:p>
    <w:p w:rsidR="00241047" w:rsidRPr="00241047" w:rsidRDefault="00241047" w:rsidP="00241047">
      <w:pPr>
        <w:autoSpaceDE w:val="0"/>
        <w:autoSpaceDN w:val="0"/>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Адреса подразделений Банка, осуществляющих приём денежной наличности, а также адреса установленных автоматических сейфов приведены в Приложении №</w:t>
      </w:r>
      <w:r w:rsidR="00A1413D">
        <w:rPr>
          <w:rFonts w:ascii="Times New Roman" w:eastAsia="Times New Roman" w:hAnsi="Times New Roman" w:cs="Times New Roman"/>
          <w:lang w:eastAsia="ru-RU"/>
        </w:rPr>
        <w:t xml:space="preserve"> </w:t>
      </w:r>
      <w:r w:rsidRPr="00241047">
        <w:rPr>
          <w:rFonts w:ascii="Times New Roman" w:eastAsia="Times New Roman" w:hAnsi="Times New Roman" w:cs="Times New Roman"/>
          <w:lang w:eastAsia="ru-RU"/>
        </w:rPr>
        <w:t>3 к настоящему Договору.</w:t>
      </w:r>
    </w:p>
    <w:p w:rsidR="00241047" w:rsidRPr="00241047" w:rsidRDefault="00A1413D" w:rsidP="00241047">
      <w:pPr>
        <w:shd w:val="clear" w:color="auto" w:fill="FFFFFF"/>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 Банк организует </w:t>
      </w:r>
      <w:r w:rsidR="00241047" w:rsidRPr="00241047">
        <w:rPr>
          <w:rFonts w:ascii="Times New Roman" w:eastAsia="Times New Roman" w:hAnsi="Times New Roman" w:cs="Times New Roman"/>
          <w:lang w:eastAsia="ru-RU"/>
        </w:rPr>
        <w:t xml:space="preserve"> предоставление услуг, указанных в п. 1 настоящег</w:t>
      </w:r>
      <w:r w:rsidR="00F11194">
        <w:rPr>
          <w:rFonts w:ascii="Times New Roman" w:eastAsia="Times New Roman" w:hAnsi="Times New Roman" w:cs="Times New Roman"/>
          <w:lang w:eastAsia="ru-RU"/>
        </w:rPr>
        <w:t>о Договора в срок не позднее 10 (десяти</w:t>
      </w:r>
      <w:r w:rsidR="00241047" w:rsidRPr="00241047">
        <w:rPr>
          <w:rFonts w:ascii="Times New Roman" w:eastAsia="Times New Roman" w:hAnsi="Times New Roman" w:cs="Times New Roman"/>
          <w:lang w:eastAsia="ru-RU"/>
        </w:rPr>
        <w:t>) рабочих дней с даты подписания Сторонами настоящего Договора.</w:t>
      </w:r>
    </w:p>
    <w:p w:rsidR="009F4CA8"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5. Настоящий Договор вступает в силу с даты его подписания Сторонами и действует </w:t>
      </w:r>
      <w:r w:rsidR="009F4CA8">
        <w:rPr>
          <w:rFonts w:ascii="Times New Roman" w:eastAsia="Times New Roman" w:hAnsi="Times New Roman" w:cs="Times New Roman"/>
          <w:lang w:eastAsia="ru-RU"/>
        </w:rPr>
        <w:t xml:space="preserve">до </w:t>
      </w:r>
    </w:p>
    <w:p w:rsidR="009F4CA8" w:rsidRDefault="00C0589D" w:rsidP="00C0589D">
      <w:pPr>
        <w:shd w:val="clear" w:color="auto" w:fill="FFFFFF"/>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«29» февраля 2020 г.</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6. Каждая из</w:t>
      </w:r>
      <w:r w:rsidRPr="00241047">
        <w:rPr>
          <w:rFonts w:ascii="Times New Roman" w:eastAsia="Times New Roman" w:hAnsi="Times New Roman" w:cs="Times New Roman"/>
          <w:b/>
          <w:bCs/>
          <w:lang w:eastAsia="ru-RU"/>
        </w:rPr>
        <w:t xml:space="preserve"> </w:t>
      </w:r>
      <w:r w:rsidRPr="00241047">
        <w:rPr>
          <w:rFonts w:ascii="Times New Roman" w:eastAsia="Times New Roman" w:hAnsi="Times New Roman" w:cs="Times New Roman"/>
          <w:lang w:eastAsia="ru-RU"/>
        </w:rPr>
        <w:t xml:space="preserve">Сторон имеет право в любое время расторгнуть настоящий Договор при отсутствии неурегулированных имущественных споров с письменным предупреждением об этом другой Стороны не позднее, чем за 30 (тридцать) календарных дней до предполагаемой даты его расторжения. </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snapToGrid w:val="0"/>
          <w:lang w:eastAsia="ru-RU"/>
        </w:rPr>
      </w:pPr>
      <w:r w:rsidRPr="00241047">
        <w:rPr>
          <w:rFonts w:ascii="Times New Roman" w:eastAsia="Times New Roman" w:hAnsi="Times New Roman" w:cs="Times New Roman"/>
          <w:snapToGrid w:val="0"/>
          <w:lang w:eastAsia="ru-RU"/>
        </w:rPr>
        <w:t>Уведомление о расторжении настоящего Договора направляется посредством почтовой связи заказным письмом с уведомлением о вручении или иным способом, позволяющим подтвердить его получение одной из Сторон. Договор считается расторгнутым с даты, указанной в уведомлении о расторжении.</w:t>
      </w:r>
    </w:p>
    <w:p w:rsidR="00241047" w:rsidRPr="00241047" w:rsidRDefault="00241047" w:rsidP="00241047">
      <w:pPr>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7. Настоящий Договор составлен в двух экземплярах, по одному экземпляру для каждой из сторон.</w:t>
      </w:r>
    </w:p>
    <w:p w:rsidR="00241047" w:rsidRPr="00241047" w:rsidRDefault="00241047" w:rsidP="00E92CA6">
      <w:pPr>
        <w:spacing w:after="0" w:line="240" w:lineRule="auto"/>
        <w:jc w:val="both"/>
        <w:rPr>
          <w:rFonts w:ascii="Times New Roman" w:eastAsia="Times New Roman" w:hAnsi="Times New Roman" w:cs="Times New Roman"/>
          <w:b/>
          <w:bCs/>
          <w:lang w:eastAsia="ru-RU"/>
        </w:rPr>
      </w:pPr>
      <w:r w:rsidRPr="00241047">
        <w:rPr>
          <w:rFonts w:ascii="Times New Roman" w:eastAsia="Times New Roman" w:hAnsi="Times New Roman" w:cs="Times New Roman"/>
          <w:lang w:eastAsia="ru-RU"/>
        </w:rPr>
        <w:t>Приложения к настоящему Договору являются его неотъемлемыми частями.</w:t>
      </w:r>
    </w:p>
    <w:p w:rsidR="00241047" w:rsidRPr="00241047" w:rsidRDefault="00241047" w:rsidP="00241047">
      <w:pPr>
        <w:shd w:val="clear" w:color="auto" w:fill="FFFFFF"/>
        <w:spacing w:after="0" w:line="240" w:lineRule="auto"/>
        <w:rPr>
          <w:rFonts w:ascii="Times New Roman" w:eastAsia="Times New Roman" w:hAnsi="Times New Roman" w:cs="Times New Roman"/>
          <w:sz w:val="16"/>
          <w:szCs w:val="16"/>
          <w:lang w:eastAsia="ru-RU"/>
        </w:rPr>
      </w:pPr>
    </w:p>
    <w:p w:rsidR="00F11194" w:rsidRPr="00241047" w:rsidRDefault="00241047" w:rsidP="00F11194">
      <w:pPr>
        <w:shd w:val="clear" w:color="auto" w:fill="FFFFFF"/>
        <w:spacing w:after="0" w:line="240" w:lineRule="auto"/>
        <w:jc w:val="center"/>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ПОДПИСИ СТОРОН:</w:t>
      </w:r>
      <w:r w:rsidR="00F11194" w:rsidRPr="00F11194">
        <w:rPr>
          <w:rFonts w:ascii="Times New Roman" w:eastAsia="Times New Roman" w:hAnsi="Times New Roman" w:cs="Times New Roman"/>
          <w:lang w:eastAsia="ru-RU"/>
        </w:rPr>
        <w:t xml:space="preserve"> </w:t>
      </w:r>
    </w:p>
    <w:tbl>
      <w:tblPr>
        <w:tblpPr w:leftFromText="180" w:rightFromText="180" w:vertAnchor="text" w:horzAnchor="margin" w:tblpY="148"/>
        <w:tblW w:w="10773" w:type="dxa"/>
        <w:tblLayout w:type="fixed"/>
        <w:tblCellMar>
          <w:left w:w="71" w:type="dxa"/>
          <w:right w:w="71" w:type="dxa"/>
        </w:tblCellMar>
        <w:tblLook w:val="0000" w:firstRow="0" w:lastRow="0" w:firstColumn="0" w:lastColumn="0" w:noHBand="0" w:noVBand="0"/>
      </w:tblPr>
      <w:tblGrid>
        <w:gridCol w:w="5174"/>
        <w:gridCol w:w="5599"/>
      </w:tblGrid>
      <w:tr w:rsidR="00320CDD" w:rsidRPr="009A1FA6" w:rsidTr="00320CDD">
        <w:trPr>
          <w:cantSplit/>
          <w:trHeight w:val="2410"/>
        </w:trPr>
        <w:tc>
          <w:tcPr>
            <w:tcW w:w="5174" w:type="dxa"/>
            <w:tcBorders>
              <w:top w:val="nil"/>
              <w:left w:val="nil"/>
              <w:bottom w:val="nil"/>
              <w:right w:val="nil"/>
            </w:tcBorders>
          </w:tcPr>
          <w:p w:rsidR="00320CDD" w:rsidRPr="00DF008E" w:rsidRDefault="00320CDD" w:rsidP="00320CDD">
            <w:pPr>
              <w:numPr>
                <w:ilvl w:val="12"/>
                <w:numId w:val="0"/>
              </w:numPr>
              <w:tabs>
                <w:tab w:val="center" w:pos="4536"/>
                <w:tab w:val="right" w:pos="9072"/>
              </w:tabs>
              <w:rPr>
                <w:rFonts w:ascii="Times New Roman" w:hAnsi="Times New Roman" w:cs="Times New Roman"/>
              </w:rPr>
            </w:pPr>
            <w:r w:rsidRPr="00DF008E">
              <w:rPr>
                <w:rFonts w:ascii="Times New Roman" w:hAnsi="Times New Roman" w:cs="Times New Roman"/>
              </w:rPr>
              <w:t>Управляющий директор Центра управления наличным денежным обращением  Банка</w:t>
            </w:r>
          </w:p>
          <w:p w:rsidR="00320CDD" w:rsidRPr="00DF008E" w:rsidRDefault="00320CDD" w:rsidP="00320CDD">
            <w:pPr>
              <w:numPr>
                <w:ilvl w:val="12"/>
                <w:numId w:val="0"/>
              </w:numPr>
              <w:tabs>
                <w:tab w:val="center" w:pos="4536"/>
                <w:tab w:val="right" w:pos="9072"/>
              </w:tabs>
              <w:rPr>
                <w:rFonts w:ascii="Times New Roman" w:hAnsi="Times New Roman" w:cs="Times New Roman"/>
              </w:rPr>
            </w:pPr>
          </w:p>
          <w:p w:rsidR="00320CDD" w:rsidRPr="00DF008E" w:rsidRDefault="00320CDD" w:rsidP="00320CDD">
            <w:pPr>
              <w:numPr>
                <w:ilvl w:val="12"/>
                <w:numId w:val="0"/>
              </w:numPr>
              <w:tabs>
                <w:tab w:val="center" w:pos="4536"/>
                <w:tab w:val="right" w:pos="9072"/>
              </w:tabs>
              <w:rPr>
                <w:rFonts w:ascii="Times New Roman" w:hAnsi="Times New Roman" w:cs="Times New Roman"/>
              </w:rPr>
            </w:pPr>
          </w:p>
          <w:p w:rsidR="00320CDD" w:rsidRDefault="00320CDD" w:rsidP="00320CDD">
            <w:pPr>
              <w:numPr>
                <w:ilvl w:val="12"/>
                <w:numId w:val="0"/>
              </w:numPr>
              <w:tabs>
                <w:tab w:val="center" w:pos="4536"/>
                <w:tab w:val="right" w:pos="9072"/>
              </w:tabs>
              <w:spacing w:after="0"/>
              <w:rPr>
                <w:rFonts w:ascii="Times New Roman" w:hAnsi="Times New Roman" w:cs="Times New Roman"/>
              </w:rPr>
            </w:pPr>
            <w:r w:rsidRPr="00DF008E">
              <w:rPr>
                <w:rFonts w:ascii="Times New Roman" w:hAnsi="Times New Roman" w:cs="Times New Roman"/>
              </w:rPr>
              <w:t>_______________________________ А.В. Козлов</w:t>
            </w:r>
          </w:p>
          <w:p w:rsidR="00320CDD" w:rsidRPr="00DF008E" w:rsidRDefault="00320CDD" w:rsidP="00320CDD">
            <w:pPr>
              <w:numPr>
                <w:ilvl w:val="12"/>
                <w:numId w:val="0"/>
              </w:numPr>
              <w:tabs>
                <w:tab w:val="center" w:pos="4536"/>
                <w:tab w:val="right" w:pos="9072"/>
              </w:tabs>
              <w:spacing w:after="0"/>
              <w:rPr>
                <w:rFonts w:ascii="Times New Roman" w:hAnsi="Times New Roman" w:cs="Times New Roman"/>
              </w:rPr>
            </w:pPr>
            <w:r w:rsidRPr="00DF008E">
              <w:rPr>
                <w:rFonts w:ascii="Times New Roman" w:hAnsi="Times New Roman" w:cs="Times New Roman"/>
                <w:b/>
                <w:bCs/>
              </w:rPr>
              <w:t xml:space="preserve"> м.п                                                                             </w:t>
            </w:r>
          </w:p>
        </w:tc>
        <w:tc>
          <w:tcPr>
            <w:tcW w:w="5599" w:type="dxa"/>
            <w:tcBorders>
              <w:top w:val="nil"/>
              <w:left w:val="nil"/>
              <w:bottom w:val="nil"/>
              <w:right w:val="nil"/>
            </w:tcBorders>
          </w:tcPr>
          <w:p w:rsidR="00320CDD" w:rsidRPr="009A1FA6" w:rsidRDefault="00320CDD" w:rsidP="00320CDD">
            <w:pPr>
              <w:numPr>
                <w:ilvl w:val="12"/>
                <w:numId w:val="0"/>
              </w:numPr>
              <w:autoSpaceDE w:val="0"/>
              <w:autoSpaceDN w:val="0"/>
              <w:spacing w:after="0" w:line="240" w:lineRule="auto"/>
              <w:rPr>
                <w:rFonts w:ascii="Times New Roman" w:eastAsia="Times New Roman" w:hAnsi="Times New Roman" w:cs="Times New Roman"/>
                <w:lang w:eastAsia="ru-RU"/>
              </w:rPr>
            </w:pPr>
            <w:r w:rsidRPr="009A1FA6">
              <w:rPr>
                <w:rFonts w:ascii="Times New Roman" w:eastAsia="Times New Roman" w:hAnsi="Times New Roman" w:cs="Times New Roman"/>
                <w:lang w:eastAsia="ru-RU"/>
              </w:rPr>
              <w:t>Генеральн</w:t>
            </w:r>
            <w:r>
              <w:rPr>
                <w:rFonts w:ascii="Times New Roman" w:eastAsia="Times New Roman" w:hAnsi="Times New Roman" w:cs="Times New Roman"/>
                <w:lang w:eastAsia="ru-RU"/>
              </w:rPr>
              <w:t xml:space="preserve">ый </w:t>
            </w:r>
            <w:r w:rsidRPr="009A1FA6">
              <w:rPr>
                <w:rFonts w:ascii="Times New Roman" w:eastAsia="Times New Roman" w:hAnsi="Times New Roman" w:cs="Times New Roman"/>
                <w:lang w:eastAsia="ru-RU"/>
              </w:rPr>
              <w:t xml:space="preserve"> директор</w:t>
            </w:r>
          </w:p>
          <w:p w:rsidR="00320CDD" w:rsidRPr="009A1FA6" w:rsidRDefault="00320CDD" w:rsidP="00320CDD">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320CDD" w:rsidRPr="009A1FA6" w:rsidRDefault="00320CDD" w:rsidP="00320CDD">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320CDD" w:rsidRPr="009A1FA6" w:rsidRDefault="00320CDD" w:rsidP="00320CDD">
            <w:pPr>
              <w:numPr>
                <w:ilvl w:val="12"/>
                <w:numId w:val="0"/>
              </w:numPr>
              <w:autoSpaceDE w:val="0"/>
              <w:autoSpaceDN w:val="0"/>
              <w:spacing w:after="0" w:line="240" w:lineRule="auto"/>
              <w:ind w:right="266"/>
              <w:rPr>
                <w:rFonts w:ascii="Times New Roman" w:eastAsia="Times New Roman" w:hAnsi="Times New Roman" w:cs="Times New Roman"/>
                <w:lang w:eastAsia="ru-RU"/>
              </w:rPr>
            </w:pPr>
          </w:p>
          <w:p w:rsidR="00320CDD" w:rsidRPr="009A1FA6" w:rsidRDefault="00320CDD" w:rsidP="00320CDD">
            <w:pPr>
              <w:numPr>
                <w:ilvl w:val="12"/>
                <w:numId w:val="0"/>
              </w:numPr>
              <w:autoSpaceDE w:val="0"/>
              <w:autoSpaceDN w:val="0"/>
              <w:spacing w:after="0" w:line="240" w:lineRule="auto"/>
              <w:ind w:right="266"/>
              <w:rPr>
                <w:rFonts w:ascii="Times New Roman" w:eastAsia="Times New Roman" w:hAnsi="Times New Roman" w:cs="Times New Roman"/>
                <w:lang w:eastAsia="ru-RU"/>
              </w:rPr>
            </w:pPr>
          </w:p>
          <w:p w:rsidR="00320CDD" w:rsidRPr="009A1FA6" w:rsidRDefault="00320CDD" w:rsidP="00320CDD">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320CDD" w:rsidRPr="009A1FA6" w:rsidRDefault="00320CDD" w:rsidP="00320CDD">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320CDD" w:rsidRPr="009A1FA6" w:rsidRDefault="00320CDD" w:rsidP="00320CDD">
            <w:pPr>
              <w:numPr>
                <w:ilvl w:val="12"/>
                <w:numId w:val="0"/>
              </w:numPr>
              <w:autoSpaceDE w:val="0"/>
              <w:autoSpaceDN w:val="0"/>
              <w:spacing w:after="0" w:line="240" w:lineRule="auto"/>
              <w:ind w:right="266"/>
              <w:rPr>
                <w:rFonts w:ascii="Times New Roman" w:eastAsia="Times New Roman" w:hAnsi="Times New Roman" w:cs="Times New Roman"/>
                <w:lang w:eastAsia="ru-RU"/>
              </w:rPr>
            </w:pPr>
            <w:r w:rsidRPr="009A1FA6">
              <w:rPr>
                <w:rFonts w:ascii="Times New Roman" w:eastAsia="Times New Roman" w:hAnsi="Times New Roman" w:cs="Times New Roman"/>
                <w:lang w:eastAsia="ru-RU"/>
              </w:rPr>
              <w:t xml:space="preserve">______________________ </w:t>
            </w:r>
            <w:r>
              <w:rPr>
                <w:rFonts w:ascii="Times New Roman" w:eastAsia="Times New Roman" w:hAnsi="Times New Roman" w:cs="Times New Roman"/>
                <w:lang w:eastAsia="ru-RU"/>
              </w:rPr>
              <w:t>М.Г. Долгоаршинных</w:t>
            </w:r>
            <w:r w:rsidRPr="009A1FA6">
              <w:rPr>
                <w:rFonts w:ascii="Times New Roman" w:eastAsia="Times New Roman" w:hAnsi="Times New Roman" w:cs="Times New Roman"/>
                <w:b/>
                <w:bCs/>
                <w:lang w:eastAsia="ru-RU"/>
              </w:rPr>
              <w:t xml:space="preserve">                  м.п.</w:t>
            </w:r>
          </w:p>
        </w:tc>
      </w:tr>
    </w:tbl>
    <w:p w:rsidR="009E7D69" w:rsidRDefault="009E7D69" w:rsidP="00241047">
      <w:pPr>
        <w:shd w:val="clear" w:color="auto" w:fill="FFFFFF"/>
        <w:spacing w:after="0" w:line="240" w:lineRule="auto"/>
        <w:ind w:left="6096"/>
        <w:rPr>
          <w:rFonts w:ascii="Times New Roman" w:eastAsia="Times New Roman" w:hAnsi="Times New Roman" w:cs="Times New Roman"/>
          <w:lang w:eastAsia="ru-RU"/>
        </w:rPr>
      </w:pPr>
    </w:p>
    <w:p w:rsidR="009E7D69" w:rsidRDefault="009E7D69" w:rsidP="00241047">
      <w:pPr>
        <w:shd w:val="clear" w:color="auto" w:fill="FFFFFF"/>
        <w:spacing w:after="0" w:line="240" w:lineRule="auto"/>
        <w:ind w:left="6096"/>
        <w:rPr>
          <w:rFonts w:ascii="Times New Roman" w:eastAsia="Times New Roman" w:hAnsi="Times New Roman" w:cs="Times New Roman"/>
          <w:lang w:eastAsia="ru-RU"/>
        </w:rPr>
      </w:pPr>
    </w:p>
    <w:p w:rsidR="00FB1170" w:rsidRPr="008701C4" w:rsidRDefault="00FB1170" w:rsidP="00241047">
      <w:pPr>
        <w:shd w:val="clear" w:color="auto" w:fill="FFFFFF"/>
        <w:spacing w:after="0" w:line="240" w:lineRule="auto"/>
        <w:ind w:left="6096"/>
        <w:rPr>
          <w:rFonts w:ascii="Times New Roman" w:eastAsia="Times New Roman" w:hAnsi="Times New Roman" w:cs="Times New Roman"/>
          <w:lang w:eastAsia="ru-RU"/>
        </w:rPr>
      </w:pPr>
    </w:p>
    <w:p w:rsidR="00320CDD" w:rsidRDefault="00320CDD" w:rsidP="00241047">
      <w:pPr>
        <w:shd w:val="clear" w:color="auto" w:fill="FFFFFF"/>
        <w:spacing w:after="0" w:line="240" w:lineRule="auto"/>
        <w:ind w:left="6096"/>
        <w:rPr>
          <w:rFonts w:ascii="Times New Roman" w:eastAsia="Times New Roman" w:hAnsi="Times New Roman" w:cs="Times New Roman"/>
          <w:lang w:eastAsia="ru-RU"/>
        </w:rPr>
      </w:pPr>
    </w:p>
    <w:p w:rsidR="00241047" w:rsidRPr="00241047" w:rsidRDefault="00241047" w:rsidP="00241047">
      <w:pPr>
        <w:shd w:val="clear" w:color="auto" w:fill="FFFFFF"/>
        <w:spacing w:after="0" w:line="240" w:lineRule="auto"/>
        <w:ind w:left="6096"/>
        <w:rPr>
          <w:rFonts w:ascii="Times New Roman" w:eastAsia="Times New Roman" w:hAnsi="Times New Roman" w:cs="Times New Roman"/>
          <w:lang w:eastAsia="ru-RU"/>
        </w:rPr>
      </w:pPr>
      <w:r w:rsidRPr="00241047">
        <w:rPr>
          <w:rFonts w:ascii="Times New Roman" w:eastAsia="Times New Roman" w:hAnsi="Times New Roman" w:cs="Times New Roman"/>
          <w:lang w:eastAsia="ru-RU"/>
        </w:rPr>
        <w:lastRenderedPageBreak/>
        <w:t>Приложение № 1</w:t>
      </w:r>
    </w:p>
    <w:p w:rsidR="00241047" w:rsidRPr="00241047" w:rsidRDefault="00241047" w:rsidP="00241047">
      <w:pPr>
        <w:shd w:val="clear" w:color="auto" w:fill="FFFFFF"/>
        <w:spacing w:after="0" w:line="240" w:lineRule="auto"/>
        <w:ind w:left="6096"/>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к Договору на приём и зачисление/ перечисление денежной наличности  №__________ от " ___ "  ______  20_____ г.</w:t>
      </w:r>
    </w:p>
    <w:p w:rsidR="00241047" w:rsidRPr="00241047" w:rsidRDefault="00241047" w:rsidP="00241047">
      <w:pPr>
        <w:shd w:val="clear" w:color="auto" w:fill="FFFFFF"/>
        <w:spacing w:after="0" w:line="240" w:lineRule="auto"/>
        <w:jc w:val="both"/>
        <w:rPr>
          <w:rFonts w:ascii="Times New Roman" w:eastAsia="Times New Roman" w:hAnsi="Times New Roman" w:cs="Times New Roman"/>
          <w:sz w:val="16"/>
          <w:szCs w:val="16"/>
          <w:lang w:eastAsia="ru-RU"/>
        </w:rPr>
      </w:pPr>
    </w:p>
    <w:p w:rsidR="00241047" w:rsidRPr="00241047" w:rsidRDefault="00241047" w:rsidP="00241047">
      <w:pPr>
        <w:shd w:val="clear" w:color="auto" w:fill="FFFFFF"/>
        <w:spacing w:after="0" w:line="240" w:lineRule="auto"/>
        <w:jc w:val="center"/>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УСЛОВИЯ ОКАЗАНИЯ </w:t>
      </w:r>
      <w:r w:rsidR="00FB1170">
        <w:rPr>
          <w:rFonts w:ascii="Times New Roman" w:eastAsia="Times New Roman" w:hAnsi="Times New Roman" w:cs="Times New Roman"/>
          <w:lang w:eastAsia="ru-RU"/>
        </w:rPr>
        <w:t>П</w:t>
      </w:r>
      <w:r w:rsidRPr="00241047">
        <w:rPr>
          <w:rFonts w:ascii="Times New Roman" w:eastAsia="Times New Roman" w:hAnsi="Times New Roman" w:cs="Times New Roman"/>
          <w:lang w:eastAsia="ru-RU"/>
        </w:rPr>
        <w:t>АО</w:t>
      </w:r>
      <w:r w:rsidR="00FB1170">
        <w:rPr>
          <w:rFonts w:ascii="Times New Roman" w:eastAsia="Times New Roman" w:hAnsi="Times New Roman" w:cs="Times New Roman"/>
          <w:lang w:eastAsia="ru-RU"/>
        </w:rPr>
        <w:t xml:space="preserve"> </w:t>
      </w:r>
      <w:r w:rsidRPr="00241047">
        <w:rPr>
          <w:rFonts w:ascii="Times New Roman" w:eastAsia="Times New Roman" w:hAnsi="Times New Roman" w:cs="Times New Roman"/>
          <w:lang w:eastAsia="ru-RU"/>
        </w:rPr>
        <w:t xml:space="preserve">СБЕРБАНК </w:t>
      </w:r>
    </w:p>
    <w:p w:rsidR="00241047" w:rsidRPr="00241047" w:rsidRDefault="00241047" w:rsidP="00241047">
      <w:pPr>
        <w:shd w:val="clear" w:color="auto" w:fill="FFFFFF"/>
        <w:spacing w:after="0" w:line="240" w:lineRule="auto"/>
        <w:jc w:val="center"/>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УСЛУГИ ПРИЁМА ДЕНЕЖНОЙ НАЛИЧНОСТИ </w:t>
      </w:r>
    </w:p>
    <w:p w:rsidR="00241047" w:rsidRPr="00241047" w:rsidRDefault="00241047" w:rsidP="00241047">
      <w:pPr>
        <w:spacing w:after="0" w:line="240" w:lineRule="auto"/>
        <w:jc w:val="both"/>
        <w:rPr>
          <w:rFonts w:ascii="Times New Roman" w:eastAsia="Times New Roman" w:hAnsi="Times New Roman" w:cs="Times New Roman"/>
          <w:sz w:val="16"/>
          <w:szCs w:val="16"/>
          <w:lang w:eastAsia="ru-RU"/>
        </w:rPr>
      </w:pPr>
    </w:p>
    <w:p w:rsidR="00241047" w:rsidRPr="00E92CA6" w:rsidRDefault="00241047" w:rsidP="00E92CA6">
      <w:pPr>
        <w:spacing w:after="0" w:line="240" w:lineRule="auto"/>
        <w:ind w:firstLine="540"/>
        <w:jc w:val="both"/>
        <w:rPr>
          <w:rFonts w:ascii="Times New Roman" w:eastAsia="Times New Roman" w:hAnsi="Times New Roman" w:cs="Times New Roman"/>
          <w:sz w:val="16"/>
          <w:szCs w:val="16"/>
          <w:lang w:eastAsia="ru-RU"/>
        </w:rPr>
      </w:pPr>
      <w:r w:rsidRPr="00241047">
        <w:rPr>
          <w:rFonts w:ascii="Times New Roman" w:eastAsia="Times New Roman" w:hAnsi="Times New Roman" w:cs="Times New Roman"/>
          <w:lang w:eastAsia="ru-RU"/>
        </w:rPr>
        <w:t>При исполнении условий настоящего Договора:</w:t>
      </w:r>
    </w:p>
    <w:p w:rsidR="00241047" w:rsidRPr="00241047" w:rsidRDefault="00241047" w:rsidP="00241047">
      <w:pPr>
        <w:spacing w:after="0" w:line="240" w:lineRule="auto"/>
        <w:ind w:firstLine="426"/>
        <w:jc w:val="both"/>
        <w:rPr>
          <w:rFonts w:ascii="Times New Roman" w:eastAsia="Times New Roman" w:hAnsi="Times New Roman" w:cs="Times New Roman"/>
          <w:b/>
          <w:bCs/>
          <w:lang w:eastAsia="ru-RU"/>
        </w:rPr>
      </w:pPr>
      <w:r w:rsidRPr="00241047">
        <w:rPr>
          <w:rFonts w:ascii="Times New Roman" w:eastAsia="Times New Roman" w:hAnsi="Times New Roman" w:cs="Times New Roman"/>
          <w:b/>
          <w:lang w:eastAsia="ru-RU"/>
        </w:rPr>
        <w:t>1</w:t>
      </w:r>
      <w:r w:rsidRPr="00241047">
        <w:rPr>
          <w:rFonts w:ascii="Times New Roman" w:eastAsia="Times New Roman" w:hAnsi="Times New Roman" w:cs="Times New Roman"/>
          <w:lang w:eastAsia="ru-RU"/>
        </w:rPr>
        <w:t>.</w:t>
      </w:r>
      <w:r w:rsidRPr="00241047">
        <w:rPr>
          <w:rFonts w:ascii="Times New Roman" w:eastAsia="Times New Roman" w:hAnsi="Times New Roman" w:cs="Times New Roman"/>
          <w:b/>
          <w:bCs/>
          <w:lang w:eastAsia="ru-RU"/>
        </w:rPr>
        <w:t xml:space="preserve"> Банк</w:t>
      </w:r>
      <w:r w:rsidRPr="00241047">
        <w:rPr>
          <w:rFonts w:ascii="Times New Roman" w:eastAsia="Times New Roman" w:hAnsi="Times New Roman" w:cs="Times New Roman"/>
          <w:b/>
          <w:bCs/>
          <w:i/>
          <w:iCs/>
          <w:lang w:eastAsia="ru-RU"/>
        </w:rPr>
        <w:t xml:space="preserve"> </w:t>
      </w:r>
      <w:r w:rsidRPr="00241047">
        <w:rPr>
          <w:rFonts w:ascii="Times New Roman" w:eastAsia="Times New Roman" w:hAnsi="Times New Roman" w:cs="Times New Roman"/>
          <w:b/>
          <w:bCs/>
          <w:lang w:eastAsia="ru-RU"/>
        </w:rPr>
        <w:t>обязуется:</w:t>
      </w:r>
    </w:p>
    <w:p w:rsidR="00241047" w:rsidRPr="00241047" w:rsidRDefault="00241047" w:rsidP="00241047">
      <w:pPr>
        <w:autoSpaceDE w:val="0"/>
        <w:autoSpaceDN w:val="0"/>
        <w:spacing w:after="0" w:line="240" w:lineRule="auto"/>
        <w:ind w:firstLine="426"/>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1.1. При сдаче денежной наличности Клиентом в опломбированных сумках/пакетах производить её пересчёт без непосредственного представителя Клиента.</w:t>
      </w:r>
    </w:p>
    <w:p w:rsidR="00241047" w:rsidRPr="00241047" w:rsidRDefault="00241047" w:rsidP="00241047">
      <w:pPr>
        <w:spacing w:after="0" w:line="240" w:lineRule="auto"/>
        <w:ind w:firstLine="426"/>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1.2. Зачислять/ перечислять пересчитанную денежную наличность на счёт(а) Клиента, указанный(ые) в пункте 1 настоящего Договора, не позднее следующего рабочего дня после приёма денежной наличности от Клиента. </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В случае сдачи денежной наличности через автоматический сейф, зачисление/ перечисление производится не позднее второго рабочего дня после вложения пакета Клиентом в автоматический сейф.</w:t>
      </w:r>
    </w:p>
    <w:p w:rsidR="00241047" w:rsidRPr="00241047" w:rsidRDefault="00241047" w:rsidP="00241047">
      <w:pPr>
        <w:spacing w:after="0" w:line="240" w:lineRule="auto"/>
        <w:ind w:firstLine="426"/>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1.3. В случае обнаружения в процессе пересчёта в сумке/пакете с денежными знаками Банка России недостачи/излишка, неплатёжеспособных, сомнительных</w:t>
      </w:r>
      <w:r w:rsidRPr="00241047">
        <w:rPr>
          <w:rFonts w:ascii="Times New Roman" w:eastAsia="Times New Roman" w:hAnsi="Times New Roman" w:cs="Times New Roman"/>
          <w:color w:val="FF0000"/>
          <w:lang w:eastAsia="ru-RU"/>
        </w:rPr>
        <w:t>,</w:t>
      </w:r>
      <w:r w:rsidRPr="00241047">
        <w:rPr>
          <w:rFonts w:ascii="Times New Roman" w:eastAsia="Times New Roman" w:hAnsi="Times New Roman" w:cs="Times New Roman"/>
          <w:lang w:eastAsia="ru-RU"/>
        </w:rPr>
        <w:t xml:space="preserve"> имеющих признаки подделки денежных знаков, составлять в одностороннем порядке акт установленной формы, являющийся бесспорным, на препроводительных документах к счёту(ам), указанному(ым) в п. 1 настоящего Договора.</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В случае обнаружения в процессе пересчёта в сумке/пакете с денежными знаками иностранных государств (группы иностранных государств) недостачи/излишка наличных денег, неплатёжеспособных, сомнительных</w:t>
      </w:r>
      <w:r w:rsidRPr="00241047">
        <w:rPr>
          <w:rFonts w:ascii="Times New Roman" w:eastAsia="Times New Roman" w:hAnsi="Times New Roman" w:cs="Times New Roman"/>
          <w:color w:val="FF0000"/>
          <w:lang w:eastAsia="ru-RU"/>
        </w:rPr>
        <w:t>,</w:t>
      </w:r>
      <w:r w:rsidRPr="00241047">
        <w:rPr>
          <w:rFonts w:ascii="Times New Roman" w:eastAsia="Times New Roman" w:hAnsi="Times New Roman" w:cs="Times New Roman"/>
          <w:lang w:eastAsia="ru-RU"/>
        </w:rPr>
        <w:t xml:space="preserve"> имеющих признаки подделки денежных знаков иностранных государств (группы иностранных государств), составлять в одностороннем порядке акт установленной формы, являющийся бесспорным, на препроводительных документах к счёту, открытому в той валюте, в которой выявлено несоответствие.</w:t>
      </w:r>
    </w:p>
    <w:p w:rsidR="00241047" w:rsidRPr="00241047" w:rsidRDefault="00241047" w:rsidP="00241047">
      <w:pPr>
        <w:spacing w:after="0" w:line="240" w:lineRule="auto"/>
        <w:ind w:left="426"/>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1.4. По запросу Клиента предоставить:</w:t>
      </w:r>
    </w:p>
    <w:p w:rsidR="00241047" w:rsidRPr="00241047" w:rsidRDefault="00F11194" w:rsidP="00241047">
      <w:pPr>
        <w:spacing w:after="0" w:line="240" w:lineRule="auto"/>
        <w:ind w:left="35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241047" w:rsidRPr="00241047">
        <w:rPr>
          <w:rFonts w:ascii="Times New Roman" w:eastAsia="Times New Roman" w:hAnsi="Times New Roman" w:cs="Times New Roman"/>
          <w:lang w:eastAsia="ru-RU"/>
        </w:rPr>
        <w:t>накладные к сумкам/пакетам, на оборотной стороне которых составлен акт на обнаруженные при пересчёте излишки/недостачи денежной наличности, а также сомнительные, неплатёжеспособные, имеющие признаки подделки денежные знаки;</w:t>
      </w:r>
    </w:p>
    <w:p w:rsidR="00241047" w:rsidRPr="00241047" w:rsidRDefault="00F11194" w:rsidP="00241047">
      <w:pPr>
        <w:spacing w:after="0" w:line="240" w:lineRule="auto"/>
        <w:ind w:left="357"/>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241047" w:rsidRPr="00241047">
        <w:rPr>
          <w:rFonts w:ascii="Times New Roman" w:eastAsia="Times New Roman" w:hAnsi="Times New Roman" w:cs="Times New Roman"/>
          <w:lang w:eastAsia="ru-RU"/>
        </w:rPr>
        <w:t xml:space="preserve"> копии актов экспертизы Банка России по ранее направленным на экспертизу сомнительным денежным знакам Банка России, а также сообщить наименование органа внутренних дел, которому переданы имеющие признаки подделки денежные знаки Банка России.</w:t>
      </w:r>
    </w:p>
    <w:p w:rsidR="00241047" w:rsidRPr="00241047" w:rsidRDefault="00241047" w:rsidP="00241047">
      <w:pPr>
        <w:shd w:val="clear" w:color="auto" w:fill="FFFFFF"/>
        <w:spacing w:after="0" w:line="240" w:lineRule="auto"/>
        <w:ind w:firstLine="426"/>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1.5. При сдаче Клиентом денежной наличности, упакованной в пакеты, самоносом обеспечить Клиента на время действия настоящего Договора необходимым количеством пакетов.</w:t>
      </w:r>
    </w:p>
    <w:p w:rsidR="00241047" w:rsidRPr="00E92CA6" w:rsidRDefault="00241047" w:rsidP="00F11194">
      <w:pPr>
        <w:spacing w:after="0" w:line="240" w:lineRule="auto"/>
        <w:ind w:firstLine="426"/>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1.6. При сдаче денежной наличности через автоматический сейф, выдавать по требованию Клиента необходимое</w:t>
      </w:r>
      <w:r w:rsidR="00F11194">
        <w:rPr>
          <w:rFonts w:ascii="Times New Roman" w:eastAsia="Times New Roman" w:hAnsi="Times New Roman" w:cs="Times New Roman"/>
          <w:lang w:eastAsia="ru-RU"/>
        </w:rPr>
        <w:t xml:space="preserve"> количество порожних пакетов, пластиковых карт/ключей доступа,</w:t>
      </w:r>
      <w:r w:rsidR="00E92CA6">
        <w:rPr>
          <w:rFonts w:ascii="Times New Roman" w:eastAsia="Times New Roman" w:hAnsi="Times New Roman" w:cs="Times New Roman"/>
          <w:lang w:eastAsia="ru-RU"/>
        </w:rPr>
        <w:t xml:space="preserve"> пин-кодов.</w:t>
      </w:r>
    </w:p>
    <w:p w:rsidR="00241047" w:rsidRPr="009F4CA8" w:rsidRDefault="00241047" w:rsidP="009F4CA8">
      <w:pPr>
        <w:spacing w:after="0" w:line="240" w:lineRule="auto"/>
        <w:ind w:firstLine="426"/>
        <w:jc w:val="both"/>
        <w:rPr>
          <w:rFonts w:ascii="Times New Roman" w:eastAsia="Times New Roman" w:hAnsi="Times New Roman" w:cs="Times New Roman"/>
          <w:b/>
          <w:bCs/>
          <w:lang w:eastAsia="ru-RU"/>
        </w:rPr>
      </w:pPr>
      <w:r w:rsidRPr="00241047">
        <w:rPr>
          <w:rFonts w:ascii="Times New Roman" w:eastAsia="Times New Roman" w:hAnsi="Times New Roman" w:cs="Times New Roman"/>
          <w:b/>
          <w:lang w:eastAsia="ru-RU"/>
        </w:rPr>
        <w:t>2</w:t>
      </w:r>
      <w:r w:rsidRPr="00241047">
        <w:rPr>
          <w:rFonts w:ascii="Times New Roman" w:eastAsia="Times New Roman" w:hAnsi="Times New Roman" w:cs="Times New Roman"/>
          <w:lang w:eastAsia="ru-RU"/>
        </w:rPr>
        <w:t xml:space="preserve">. </w:t>
      </w:r>
      <w:r w:rsidRPr="00241047">
        <w:rPr>
          <w:rFonts w:ascii="Times New Roman" w:eastAsia="Times New Roman" w:hAnsi="Times New Roman" w:cs="Times New Roman"/>
          <w:b/>
          <w:bCs/>
          <w:lang w:eastAsia="ru-RU"/>
        </w:rPr>
        <w:t>Клиент</w:t>
      </w:r>
      <w:r w:rsidRPr="00241047">
        <w:rPr>
          <w:rFonts w:ascii="Times New Roman" w:eastAsia="Times New Roman" w:hAnsi="Times New Roman" w:cs="Times New Roman"/>
          <w:b/>
          <w:bCs/>
          <w:i/>
          <w:iCs/>
          <w:lang w:eastAsia="ru-RU"/>
        </w:rPr>
        <w:t xml:space="preserve"> </w:t>
      </w:r>
      <w:r w:rsidR="009F4CA8">
        <w:rPr>
          <w:rFonts w:ascii="Times New Roman" w:eastAsia="Times New Roman" w:hAnsi="Times New Roman" w:cs="Times New Roman"/>
          <w:b/>
          <w:bCs/>
          <w:lang w:eastAsia="ru-RU"/>
        </w:rPr>
        <w:t>обязуется:</w:t>
      </w:r>
    </w:p>
    <w:p w:rsidR="00241047" w:rsidRPr="00241047" w:rsidRDefault="009F4CA8" w:rsidP="00241047">
      <w:pPr>
        <w:spacing w:after="0" w:line="240" w:lineRule="auto"/>
        <w:ind w:firstLine="426"/>
        <w:jc w:val="both"/>
        <w:rPr>
          <w:rFonts w:ascii="Times New Roman" w:eastAsia="Times New Roman" w:hAnsi="Times New Roman" w:cs="Times New Roman"/>
          <w:lang w:eastAsia="ru-RU"/>
        </w:rPr>
      </w:pPr>
      <w:r>
        <w:rPr>
          <w:rFonts w:ascii="Times New Roman" w:eastAsia="Times New Roman" w:hAnsi="Times New Roman" w:cs="Times New Roman"/>
          <w:lang w:eastAsia="ru-RU"/>
        </w:rPr>
        <w:t>2.1</w:t>
      </w:r>
      <w:r w:rsidR="00241047" w:rsidRPr="00241047">
        <w:rPr>
          <w:rFonts w:ascii="Times New Roman" w:eastAsia="Times New Roman" w:hAnsi="Times New Roman" w:cs="Times New Roman"/>
          <w:lang w:eastAsia="ru-RU"/>
        </w:rPr>
        <w:t>. Соблюдать правила приёма денежной наличности, изложенные в Приложении №</w:t>
      </w:r>
      <w:r>
        <w:rPr>
          <w:rFonts w:ascii="Times New Roman" w:eastAsia="Times New Roman" w:hAnsi="Times New Roman" w:cs="Times New Roman"/>
          <w:lang w:eastAsia="ru-RU"/>
        </w:rPr>
        <w:t xml:space="preserve"> </w:t>
      </w:r>
      <w:r w:rsidR="00241047" w:rsidRPr="00241047">
        <w:rPr>
          <w:rFonts w:ascii="Times New Roman" w:eastAsia="Times New Roman" w:hAnsi="Times New Roman" w:cs="Times New Roman"/>
          <w:lang w:eastAsia="ru-RU"/>
        </w:rPr>
        <w:t>4 к настоящему Договору.</w:t>
      </w:r>
    </w:p>
    <w:p w:rsidR="00241047" w:rsidRPr="00241047" w:rsidRDefault="009F4CA8" w:rsidP="00241047">
      <w:pPr>
        <w:autoSpaceDE w:val="0"/>
        <w:autoSpaceDN w:val="0"/>
        <w:spacing w:after="0" w:line="240" w:lineRule="auto"/>
        <w:ind w:firstLine="426"/>
        <w:jc w:val="both"/>
        <w:rPr>
          <w:rFonts w:ascii="Times New Roman" w:eastAsia="Times New Roman" w:hAnsi="Times New Roman" w:cs="Times New Roman"/>
          <w:lang w:eastAsia="ru-RU"/>
        </w:rPr>
      </w:pPr>
      <w:r>
        <w:rPr>
          <w:rFonts w:ascii="Times New Roman" w:eastAsia="Times New Roman" w:hAnsi="Times New Roman" w:cs="Times New Roman"/>
          <w:lang w:eastAsia="ru-RU"/>
        </w:rPr>
        <w:t>2.2</w:t>
      </w:r>
      <w:r w:rsidR="00241047" w:rsidRPr="00241047">
        <w:rPr>
          <w:rFonts w:ascii="Times New Roman" w:eastAsia="Times New Roman" w:hAnsi="Times New Roman" w:cs="Times New Roman"/>
          <w:lang w:eastAsia="ru-RU"/>
        </w:rPr>
        <w:t>. В случае сдачи денежной наличности в опломбированных инкассаторских сумках предоставить Банку образцы пломб с чётким оттиском пломбира, на котором должны быть обозначены номер и сокращённое наименование Клиента или его фирменный знак.</w:t>
      </w:r>
    </w:p>
    <w:p w:rsidR="00241047" w:rsidRPr="00241047" w:rsidRDefault="009F4CA8" w:rsidP="00241047">
      <w:pPr>
        <w:autoSpaceDE w:val="0"/>
        <w:autoSpaceDN w:val="0"/>
        <w:spacing w:after="0" w:line="240" w:lineRule="auto"/>
        <w:ind w:firstLine="426"/>
        <w:jc w:val="both"/>
        <w:rPr>
          <w:rFonts w:ascii="Times New Roman" w:eastAsia="Times New Roman" w:hAnsi="Times New Roman" w:cs="Times New Roman"/>
          <w:lang w:eastAsia="ru-RU"/>
        </w:rPr>
      </w:pPr>
      <w:r>
        <w:rPr>
          <w:rFonts w:ascii="Times New Roman" w:eastAsia="Times New Roman" w:hAnsi="Times New Roman" w:cs="Times New Roman"/>
          <w:lang w:eastAsia="ru-RU"/>
        </w:rPr>
        <w:t>2.3</w:t>
      </w:r>
      <w:r w:rsidR="00241047" w:rsidRPr="00241047">
        <w:rPr>
          <w:rFonts w:ascii="Times New Roman" w:eastAsia="Times New Roman" w:hAnsi="Times New Roman" w:cs="Times New Roman"/>
          <w:lang w:eastAsia="ru-RU"/>
        </w:rPr>
        <w:t xml:space="preserve">. При сдаче денежной наличности по объявлению на взнос наличными в поле «Наименование банка-вносителя» указывать </w:t>
      </w:r>
      <w:r w:rsidR="00FB1170">
        <w:rPr>
          <w:rFonts w:ascii="Times New Roman" w:eastAsia="Times New Roman" w:hAnsi="Times New Roman" w:cs="Times New Roman"/>
          <w:lang w:eastAsia="ru-RU"/>
        </w:rPr>
        <w:t xml:space="preserve">ПАО </w:t>
      </w:r>
      <w:r w:rsidR="00241047" w:rsidRPr="00241047">
        <w:rPr>
          <w:rFonts w:ascii="Times New Roman" w:eastAsia="Times New Roman" w:hAnsi="Times New Roman" w:cs="Times New Roman"/>
          <w:lang w:eastAsia="ru-RU"/>
        </w:rPr>
        <w:t xml:space="preserve">Сбербанк  и номер структурного подразделения, в кассу которого вносятся денежные средства, а в поле «Наименование банка-получателя» указывать </w:t>
      </w:r>
      <w:r w:rsidR="00FB1170">
        <w:rPr>
          <w:rFonts w:ascii="Times New Roman" w:eastAsia="Times New Roman" w:hAnsi="Times New Roman" w:cs="Times New Roman"/>
          <w:lang w:eastAsia="ru-RU"/>
        </w:rPr>
        <w:t xml:space="preserve">ПАО </w:t>
      </w:r>
      <w:r w:rsidR="00FB1170" w:rsidRPr="00241047">
        <w:rPr>
          <w:rFonts w:ascii="Times New Roman" w:eastAsia="Times New Roman" w:hAnsi="Times New Roman" w:cs="Times New Roman"/>
          <w:lang w:eastAsia="ru-RU"/>
        </w:rPr>
        <w:t xml:space="preserve">Сбербанк  </w:t>
      </w:r>
      <w:r w:rsidR="00241047" w:rsidRPr="00241047">
        <w:rPr>
          <w:rFonts w:ascii="Times New Roman" w:eastAsia="Times New Roman" w:hAnsi="Times New Roman" w:cs="Times New Roman"/>
          <w:lang w:eastAsia="ru-RU"/>
        </w:rPr>
        <w:t>и номер структурного подразделения/ наименование соответствующей кредитной организации, в котором открыт банковский счёт Клиента.</w:t>
      </w:r>
    </w:p>
    <w:p w:rsidR="00241047" w:rsidRPr="00241047" w:rsidRDefault="009F4CA8" w:rsidP="00241047">
      <w:pPr>
        <w:autoSpaceDE w:val="0"/>
        <w:autoSpaceDN w:val="0"/>
        <w:spacing w:after="0" w:line="240" w:lineRule="auto"/>
        <w:ind w:firstLine="426"/>
        <w:jc w:val="both"/>
        <w:rPr>
          <w:rFonts w:ascii="Times New Roman" w:eastAsia="Times New Roman" w:hAnsi="Times New Roman" w:cs="Times New Roman"/>
          <w:lang w:eastAsia="ru-RU"/>
        </w:rPr>
      </w:pPr>
      <w:r>
        <w:rPr>
          <w:rFonts w:ascii="Times New Roman" w:eastAsia="Times New Roman" w:hAnsi="Times New Roman" w:cs="Times New Roman"/>
          <w:lang w:eastAsia="ru-RU"/>
        </w:rPr>
        <w:t>2.4</w:t>
      </w:r>
      <w:r w:rsidR="00241047" w:rsidRPr="00241047">
        <w:rPr>
          <w:rFonts w:ascii="Times New Roman" w:eastAsia="Times New Roman" w:hAnsi="Times New Roman" w:cs="Times New Roman"/>
          <w:lang w:eastAsia="ru-RU"/>
        </w:rPr>
        <w:t>. В случае сдачи денежной наличности через автоматический сейф представить в Банк список представителей Клиента, которые будут получать порожние пакеты.</w:t>
      </w:r>
    </w:p>
    <w:p w:rsidR="00241047" w:rsidRPr="00241047" w:rsidRDefault="009F4CA8" w:rsidP="00241047">
      <w:pPr>
        <w:autoSpaceDE w:val="0"/>
        <w:autoSpaceDN w:val="0"/>
        <w:spacing w:after="0" w:line="240" w:lineRule="auto"/>
        <w:ind w:firstLine="426"/>
        <w:jc w:val="both"/>
        <w:rPr>
          <w:rFonts w:ascii="Times New Roman" w:eastAsia="Times New Roman" w:hAnsi="Times New Roman" w:cs="Times New Roman"/>
          <w:lang w:eastAsia="ru-RU"/>
        </w:rPr>
      </w:pPr>
      <w:r>
        <w:rPr>
          <w:rFonts w:ascii="Times New Roman" w:eastAsia="Times New Roman" w:hAnsi="Times New Roman" w:cs="Times New Roman"/>
          <w:lang w:eastAsia="ru-RU"/>
        </w:rPr>
        <w:t>2.5</w:t>
      </w:r>
      <w:r w:rsidR="00241047" w:rsidRPr="00241047">
        <w:rPr>
          <w:rFonts w:ascii="Times New Roman" w:eastAsia="Times New Roman" w:hAnsi="Times New Roman" w:cs="Times New Roman"/>
          <w:lang w:eastAsia="ru-RU"/>
        </w:rPr>
        <w:t>. Возвращать денежные средства, ошибочно зачисленные/ перечисленные Банком на счёт(а) Клиента, в срок до 5 (пяти) рабочих дней со дня получения письменного уведомления от Банка.</w:t>
      </w:r>
    </w:p>
    <w:p w:rsidR="00F11194" w:rsidRDefault="009F4CA8" w:rsidP="00241047">
      <w:pPr>
        <w:autoSpaceDE w:val="0"/>
        <w:autoSpaceDN w:val="0"/>
        <w:spacing w:after="0" w:line="240" w:lineRule="auto"/>
        <w:ind w:firstLine="426"/>
        <w:jc w:val="both"/>
        <w:rPr>
          <w:rFonts w:ascii="Times New Roman" w:eastAsia="Times New Roman" w:hAnsi="Times New Roman" w:cs="Times New Roman"/>
          <w:lang w:eastAsia="ru-RU"/>
        </w:rPr>
      </w:pPr>
      <w:r>
        <w:rPr>
          <w:rFonts w:ascii="Times New Roman" w:eastAsia="Times New Roman" w:hAnsi="Times New Roman" w:cs="Times New Roman"/>
          <w:lang w:eastAsia="ru-RU"/>
        </w:rPr>
        <w:t>2.6</w:t>
      </w:r>
      <w:r w:rsidR="00241047" w:rsidRPr="00241047">
        <w:rPr>
          <w:rFonts w:ascii="Times New Roman" w:eastAsia="Times New Roman" w:hAnsi="Times New Roman" w:cs="Times New Roman"/>
          <w:lang w:eastAsia="ru-RU"/>
        </w:rPr>
        <w:t>. При приёме денежной наличности по препроводительным документам для зачисления/ перечисления на несколько счетов Клиента, в случае получения от Банка информации о выявлении расхождений реквизитов Клиента, указанных в п. 1 настоящего Договора, реквизитам, указанным в препроводительной(ых) ведомости(ях) к сумке, направить в Банк сообщение с использованием системы «Клиент-Сбербанк»/ «СПЭД»/ «Сбербанк Бизнес ОнЛ@йн» или аналогичных систем, либо письмо (скан.</w:t>
      </w:r>
    </w:p>
    <w:p w:rsidR="00241047" w:rsidRPr="00241047" w:rsidRDefault="00241047" w:rsidP="00F11194">
      <w:pPr>
        <w:autoSpaceDE w:val="0"/>
        <w:autoSpaceDN w:val="0"/>
        <w:spacing w:after="0" w:line="240" w:lineRule="auto"/>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lastRenderedPageBreak/>
        <w:t xml:space="preserve">копию письма) с подписью руководителя и печатью организации о подтверждении зачисления/ перечисления денежных средств на счёт(а), указанный(ые) в п. 5 Приложения № 2 к настоящему Договору, с указанием номера счёта(ов), сумки/пакета и заявленной суммы денежной наличности. </w:t>
      </w:r>
    </w:p>
    <w:p w:rsidR="00241047" w:rsidRPr="00241047" w:rsidRDefault="009F4CA8" w:rsidP="00241047">
      <w:pPr>
        <w:autoSpaceDE w:val="0"/>
        <w:autoSpaceDN w:val="0"/>
        <w:spacing w:after="0" w:line="240" w:lineRule="auto"/>
        <w:ind w:firstLine="426"/>
        <w:jc w:val="both"/>
        <w:rPr>
          <w:rFonts w:ascii="Times New Roman" w:eastAsia="Times New Roman" w:hAnsi="Times New Roman" w:cs="Times New Roman"/>
          <w:lang w:eastAsia="ru-RU"/>
        </w:rPr>
      </w:pPr>
      <w:r>
        <w:rPr>
          <w:rFonts w:ascii="Times New Roman" w:eastAsia="Times New Roman" w:hAnsi="Times New Roman" w:cs="Times New Roman"/>
          <w:lang w:eastAsia="ru-RU"/>
        </w:rPr>
        <w:t>2.7</w:t>
      </w:r>
      <w:r w:rsidR="00241047" w:rsidRPr="00241047">
        <w:rPr>
          <w:rFonts w:ascii="Times New Roman" w:eastAsia="Times New Roman" w:hAnsi="Times New Roman" w:cs="Times New Roman"/>
          <w:lang w:eastAsia="ru-RU"/>
        </w:rPr>
        <w:t xml:space="preserve">. Обеспечить: </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 предоставление физическими лицами, уполномоченными Клиентом подписывать Договор, своих персональных данных Банку; </w:t>
      </w:r>
    </w:p>
    <w:p w:rsidR="00241047" w:rsidRPr="00241047" w:rsidRDefault="00241047" w:rsidP="00241047">
      <w:pPr>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предоставление вышеуказанными и иными физическими лицами, чьи персональные данные содержатся в представляемых Клиентом Банку документах, согласия на проверку и обработку (включая автоматизированную обработку) этих данных Банком в соответствии с требованиями действующего законодательства Российской Федерации, в том числе Федерального закона от 27 июля 2006 года № 152 – ФЗ «О персональных данных».</w:t>
      </w:r>
    </w:p>
    <w:p w:rsidR="00241047" w:rsidRPr="00241047" w:rsidRDefault="009F4CA8" w:rsidP="00241047">
      <w:pPr>
        <w:spacing w:after="0" w:line="240" w:lineRule="auto"/>
        <w:ind w:firstLine="426"/>
        <w:jc w:val="both"/>
        <w:rPr>
          <w:rFonts w:ascii="Times New Roman" w:eastAsia="Times New Roman" w:hAnsi="Times New Roman" w:cs="Times New Roman"/>
          <w:lang w:eastAsia="ru-RU"/>
        </w:rPr>
      </w:pPr>
      <w:r>
        <w:rPr>
          <w:rFonts w:ascii="Times New Roman" w:eastAsia="Times New Roman" w:hAnsi="Times New Roman" w:cs="Times New Roman"/>
          <w:lang w:eastAsia="ru-RU"/>
        </w:rPr>
        <w:t>2.8</w:t>
      </w:r>
      <w:r w:rsidR="00241047" w:rsidRPr="00241047">
        <w:rPr>
          <w:rFonts w:ascii="Times New Roman" w:eastAsia="Times New Roman" w:hAnsi="Times New Roman" w:cs="Times New Roman"/>
          <w:lang w:eastAsia="ru-RU"/>
        </w:rPr>
        <w:t>. Не передавать третьим лицам, не являющимся сотрудниками Клиента, информацию об адресах подразделений Банка, в которых осуществляется приём денежной наличности, согласно настоящему Договору, а также информацию об условиях и реквизитах настоящего Договора.</w:t>
      </w:r>
    </w:p>
    <w:p w:rsidR="00241047" w:rsidRPr="00241047" w:rsidRDefault="009F4CA8" w:rsidP="00241047">
      <w:pPr>
        <w:spacing w:after="0" w:line="240" w:lineRule="auto"/>
        <w:ind w:firstLine="426"/>
        <w:jc w:val="both"/>
        <w:rPr>
          <w:rFonts w:ascii="Times New Roman" w:eastAsia="Times New Roman" w:hAnsi="Times New Roman" w:cs="Times New Roman"/>
          <w:lang w:eastAsia="ru-RU"/>
        </w:rPr>
      </w:pPr>
      <w:r>
        <w:rPr>
          <w:rFonts w:ascii="Times New Roman" w:eastAsia="Times New Roman" w:hAnsi="Times New Roman" w:cs="Times New Roman"/>
          <w:lang w:eastAsia="ru-RU"/>
        </w:rPr>
        <w:t>2.9</w:t>
      </w:r>
      <w:r w:rsidR="00241047" w:rsidRPr="00241047">
        <w:rPr>
          <w:rFonts w:ascii="Times New Roman" w:eastAsia="Times New Roman" w:hAnsi="Times New Roman" w:cs="Times New Roman"/>
          <w:lang w:eastAsia="ru-RU"/>
        </w:rPr>
        <w:t xml:space="preserve">. Предоставлять </w:t>
      </w:r>
      <w:r w:rsidR="00241047" w:rsidRPr="00241047">
        <w:rPr>
          <w:rFonts w:ascii="Times New Roman" w:eastAsia="Times New Roman" w:hAnsi="Times New Roman" w:cs="Times New Roman"/>
          <w:iCs/>
          <w:lang w:eastAsia="ru-RU"/>
        </w:rPr>
        <w:t>Банку</w:t>
      </w:r>
      <w:r w:rsidR="00241047" w:rsidRPr="00241047">
        <w:rPr>
          <w:rFonts w:ascii="Times New Roman" w:eastAsia="Times New Roman" w:hAnsi="Times New Roman" w:cs="Times New Roman"/>
          <w:lang w:eastAsia="ru-RU"/>
        </w:rPr>
        <w:t xml:space="preserve"> (по месту заключения настоящего Договора), как при заключении настоящего Договора, так и при обновлении информации (не реже одного раза в год), необходимые документы (их копии), подтверждающие изменение сведений, подлежащих установлению при заключении договора банковского счета, а также сведения и документы, необходимые для выполнения </w:t>
      </w:r>
      <w:r w:rsidR="00241047" w:rsidRPr="00241047">
        <w:rPr>
          <w:rFonts w:ascii="Times New Roman" w:eastAsia="Times New Roman" w:hAnsi="Times New Roman" w:cs="Times New Roman"/>
          <w:iCs/>
          <w:lang w:eastAsia="ru-RU"/>
        </w:rPr>
        <w:t>Банком</w:t>
      </w:r>
      <w:r w:rsidR="00241047" w:rsidRPr="00241047">
        <w:rPr>
          <w:rFonts w:ascii="Times New Roman" w:eastAsia="Times New Roman" w:hAnsi="Times New Roman" w:cs="Times New Roman"/>
          <w:lang w:eastAsia="ru-RU"/>
        </w:rPr>
        <w:t xml:space="preserve"> функций, установленных Федеральным законом от 07.08.2001 №115-ФЗ «О противодействии легализации (отмыванию) доходов, полученных преступным путём, и финансированию терроризма»,</w:t>
      </w:r>
      <w:r w:rsidR="00241047" w:rsidRPr="00241047">
        <w:rPr>
          <w:rFonts w:ascii="Times New Roman" w:eastAsia="Times New Roman" w:hAnsi="Times New Roman" w:cs="Times New Roman"/>
          <w:i/>
          <w:iCs/>
          <w:lang w:eastAsia="ru-RU"/>
        </w:rPr>
        <w:t xml:space="preserve"> </w:t>
      </w:r>
      <w:r w:rsidR="00241047" w:rsidRPr="00241047">
        <w:rPr>
          <w:rFonts w:ascii="Times New Roman" w:eastAsia="Times New Roman" w:hAnsi="Times New Roman" w:cs="Times New Roman"/>
          <w:lang w:eastAsia="ru-RU"/>
        </w:rPr>
        <w:t xml:space="preserve">в том числе, но не исключительно: представлять документы в </w:t>
      </w:r>
      <w:r w:rsidR="00241047" w:rsidRPr="00241047">
        <w:rPr>
          <w:rFonts w:ascii="Times New Roman" w:eastAsia="Times New Roman" w:hAnsi="Times New Roman" w:cs="Times New Roman"/>
          <w:iCs/>
          <w:lang w:eastAsia="ru-RU"/>
        </w:rPr>
        <w:t>Банк</w:t>
      </w:r>
      <w:r w:rsidR="00241047" w:rsidRPr="00241047">
        <w:rPr>
          <w:rFonts w:ascii="Times New Roman" w:eastAsia="Times New Roman" w:hAnsi="Times New Roman" w:cs="Times New Roman"/>
          <w:lang w:eastAsia="ru-RU"/>
        </w:rPr>
        <w:t>, об изменении учредительных документов, оттиска печати, наименования, организационно-правовой формы, органах управления юридического лица, величине зарегистрированного и оплаченного уставного (складочного) капитала или величине уставного фонда (имущества), лицензиях на право осуществления деятельности, подлежащей лицензированию, местонахождения, почтового адреса, номеров контактных телефонов и факсов, реорганизации, банкротстве, ликвидации, а также информацию о своих бенефициарных владельцах.</w:t>
      </w:r>
    </w:p>
    <w:p w:rsidR="00241047" w:rsidRPr="00241047" w:rsidRDefault="009F4CA8" w:rsidP="00FB1170">
      <w:pPr>
        <w:spacing w:after="0" w:line="240" w:lineRule="auto"/>
        <w:ind w:firstLine="426"/>
        <w:jc w:val="both"/>
        <w:rPr>
          <w:rFonts w:ascii="Times New Roman" w:eastAsia="Times New Roman" w:hAnsi="Times New Roman" w:cs="Times New Roman"/>
          <w:lang w:eastAsia="ru-RU"/>
        </w:rPr>
      </w:pPr>
      <w:r>
        <w:rPr>
          <w:rFonts w:ascii="Times New Roman" w:eastAsia="Times New Roman" w:hAnsi="Times New Roman" w:cs="Times New Roman"/>
          <w:lang w:eastAsia="ru-RU"/>
        </w:rPr>
        <w:t>2.10</w:t>
      </w:r>
      <w:r w:rsidR="00241047" w:rsidRPr="00241047">
        <w:rPr>
          <w:rFonts w:ascii="Times New Roman" w:eastAsia="Times New Roman" w:hAnsi="Times New Roman" w:cs="Times New Roman"/>
          <w:lang w:eastAsia="ru-RU"/>
        </w:rPr>
        <w:t xml:space="preserve">. При использовании технологии штрихового кодирования информации оформлять  препроводительную ведомость к сумке ф. 0402300 в электронном виде с помощью программного обеспечения, размещенного на сайте Банка в сети Интернет по адресу: </w:t>
      </w:r>
      <w:hyperlink r:id="rId9" w:history="1">
        <w:r w:rsidR="00241047" w:rsidRPr="00241047">
          <w:rPr>
            <w:rFonts w:ascii="Times New Roman" w:eastAsia="Times New Roman" w:hAnsi="Times New Roman" w:cs="Times New Roman"/>
            <w:color w:val="0000FF"/>
            <w:u w:val="single"/>
            <w:lang w:val="en-US" w:eastAsia="ru-RU"/>
          </w:rPr>
          <w:t>www</w:t>
        </w:r>
        <w:r w:rsidR="00241047" w:rsidRPr="00241047">
          <w:rPr>
            <w:rFonts w:ascii="Times New Roman" w:eastAsia="Times New Roman" w:hAnsi="Times New Roman" w:cs="Times New Roman"/>
            <w:color w:val="0000FF"/>
            <w:u w:val="single"/>
            <w:lang w:eastAsia="ru-RU"/>
          </w:rPr>
          <w:t>.</w:t>
        </w:r>
        <w:r w:rsidR="00241047" w:rsidRPr="00241047">
          <w:rPr>
            <w:rFonts w:ascii="Times New Roman" w:eastAsia="Times New Roman" w:hAnsi="Times New Roman" w:cs="Times New Roman"/>
            <w:color w:val="0000FF"/>
            <w:u w:val="single"/>
            <w:lang w:val="en-US" w:eastAsia="ru-RU"/>
          </w:rPr>
          <w:t>sberbank</w:t>
        </w:r>
        <w:r w:rsidR="00241047" w:rsidRPr="00241047">
          <w:rPr>
            <w:rFonts w:ascii="Times New Roman" w:eastAsia="Times New Roman" w:hAnsi="Times New Roman" w:cs="Times New Roman"/>
            <w:color w:val="0000FF"/>
            <w:u w:val="single"/>
            <w:lang w:eastAsia="ru-RU"/>
          </w:rPr>
          <w:t>.</w:t>
        </w:r>
        <w:r w:rsidR="00241047" w:rsidRPr="00241047">
          <w:rPr>
            <w:rFonts w:ascii="Times New Roman" w:eastAsia="Times New Roman" w:hAnsi="Times New Roman" w:cs="Times New Roman"/>
            <w:color w:val="0000FF"/>
            <w:u w:val="single"/>
            <w:lang w:val="en-US" w:eastAsia="ru-RU"/>
          </w:rPr>
          <w:t>ru</w:t>
        </w:r>
      </w:hyperlink>
      <w:r w:rsidR="00241047" w:rsidRPr="00241047">
        <w:rPr>
          <w:rFonts w:ascii="Times New Roman" w:eastAsia="Times New Roman" w:hAnsi="Times New Roman" w:cs="Times New Roman"/>
          <w:lang w:eastAsia="ru-RU"/>
        </w:rPr>
        <w:t>, и осуществлять её последующую печать.</w:t>
      </w:r>
    </w:p>
    <w:p w:rsidR="00241047" w:rsidRPr="00E92CA6" w:rsidRDefault="009F4CA8" w:rsidP="00E92CA6">
      <w:pPr>
        <w:spacing w:after="0" w:line="240" w:lineRule="auto"/>
        <w:ind w:firstLine="426"/>
        <w:jc w:val="both"/>
        <w:rPr>
          <w:rFonts w:ascii="Times New Roman" w:eastAsia="Times New Roman" w:hAnsi="Times New Roman" w:cs="Times New Roman"/>
          <w:lang w:eastAsia="ru-RU"/>
        </w:rPr>
      </w:pPr>
      <w:r>
        <w:rPr>
          <w:rFonts w:ascii="Times New Roman" w:eastAsia="Times New Roman" w:hAnsi="Times New Roman" w:cs="Times New Roman"/>
          <w:lang w:eastAsia="ru-RU"/>
        </w:rPr>
        <w:t>2.11</w:t>
      </w:r>
      <w:r w:rsidR="00241047" w:rsidRPr="00241047">
        <w:rPr>
          <w:rFonts w:ascii="Times New Roman" w:eastAsia="Times New Roman" w:hAnsi="Times New Roman" w:cs="Times New Roman"/>
          <w:lang w:eastAsia="ru-RU"/>
        </w:rPr>
        <w:t xml:space="preserve">. Не позднее, чем за 30 (тридцать) календарных дней до предполагаемой даты закрытия счета в  </w:t>
      </w:r>
      <w:r w:rsidR="00241047" w:rsidRPr="00241047">
        <w:rPr>
          <w:rFonts w:ascii="Times New Roman" w:eastAsia="Times New Roman" w:hAnsi="Times New Roman" w:cs="Times New Roman"/>
          <w:i/>
          <w:iCs/>
          <w:u w:val="single"/>
          <w:lang w:eastAsia="ru-RU"/>
        </w:rPr>
        <w:t>(наименование кредитной организации, в которой открыт счёт Клиента)</w:t>
      </w:r>
      <w:r w:rsidR="00241047" w:rsidRPr="00241047">
        <w:rPr>
          <w:rFonts w:ascii="Times New Roman" w:eastAsia="Times New Roman" w:hAnsi="Times New Roman" w:cs="Times New Roman"/>
          <w:lang w:eastAsia="ru-RU"/>
        </w:rPr>
        <w:t xml:space="preserve"> у</w:t>
      </w:r>
      <w:r w:rsidR="00241047" w:rsidRPr="00241047">
        <w:rPr>
          <w:rFonts w:ascii="Times New Roman" w:eastAsia="Times New Roman" w:hAnsi="Times New Roman" w:cs="Times New Roman"/>
          <w:snapToGrid w:val="0"/>
          <w:lang w:eastAsia="ru-RU"/>
        </w:rPr>
        <w:t>ведомить об этом Банк. Уведомление направляется посредством почтовой связи заказным письмом с уведомлением о вручении или иным способом, позволяющим подтвердить его получение одной из Сторон.</w:t>
      </w:r>
    </w:p>
    <w:p w:rsidR="00241047" w:rsidRPr="00241047" w:rsidRDefault="00241047" w:rsidP="00241047">
      <w:pPr>
        <w:spacing w:after="0" w:line="240" w:lineRule="auto"/>
        <w:ind w:firstLine="426"/>
        <w:jc w:val="both"/>
        <w:rPr>
          <w:rFonts w:ascii="Times New Roman" w:eastAsia="Times New Roman" w:hAnsi="Times New Roman" w:cs="Times New Roman"/>
          <w:b/>
          <w:lang w:eastAsia="ru-RU"/>
        </w:rPr>
      </w:pPr>
      <w:r w:rsidRPr="00241047">
        <w:rPr>
          <w:rFonts w:ascii="Times New Roman" w:eastAsia="Times New Roman" w:hAnsi="Times New Roman" w:cs="Times New Roman"/>
          <w:b/>
          <w:lang w:eastAsia="ru-RU"/>
        </w:rPr>
        <w:t>3. Заранее данный Клиентом Банку акцепт (согласие Клиента).</w:t>
      </w:r>
    </w:p>
    <w:p w:rsidR="00241047" w:rsidRPr="00241047" w:rsidRDefault="00241047" w:rsidP="00E92CA6">
      <w:pPr>
        <w:spacing w:after="0" w:line="240" w:lineRule="auto"/>
        <w:ind w:firstLine="426"/>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3.1. В целях исполнения настоящего Договора Клиент даёт согласие (заранее данный акцепт) на списание Банком без распоряжения Клиента денежных средств со счёта Клиента</w:t>
      </w:r>
      <w:r w:rsidR="007E7B17">
        <w:rPr>
          <w:rFonts w:ascii="Times New Roman" w:eastAsia="Times New Roman" w:hAnsi="Times New Roman" w:cs="Times New Roman"/>
          <w:lang w:eastAsia="ru-RU"/>
        </w:rPr>
        <w:t>, указанного в Приложении № 3 к настоящему Договору</w:t>
      </w:r>
      <w:r w:rsidR="00F11194" w:rsidRPr="00F11194">
        <w:rPr>
          <w:rFonts w:ascii="Times New Roman" w:eastAsia="Times New Roman" w:hAnsi="Times New Roman" w:cs="Times New Roman"/>
          <w:bCs/>
          <w:lang w:eastAsia="ru-RU"/>
        </w:rPr>
        <w:t>,</w:t>
      </w:r>
      <w:r w:rsidRPr="00241047">
        <w:rPr>
          <w:rFonts w:ascii="Times New Roman" w:eastAsia="Times New Roman" w:hAnsi="Times New Roman" w:cs="Times New Roman"/>
          <w:bCs/>
          <w:lang w:eastAsia="ru-RU"/>
        </w:rPr>
        <w:t xml:space="preserve"> в соответствии с п. 3 Приложения № 2 к настоящему Договору.</w:t>
      </w:r>
    </w:p>
    <w:p w:rsidR="00241047" w:rsidRPr="00241047" w:rsidRDefault="00241047" w:rsidP="00241047">
      <w:pPr>
        <w:spacing w:after="0" w:line="240" w:lineRule="auto"/>
        <w:ind w:firstLine="426"/>
        <w:jc w:val="both"/>
        <w:rPr>
          <w:rFonts w:ascii="Times New Roman" w:eastAsia="Times New Roman" w:hAnsi="Times New Roman" w:cs="Times New Roman"/>
          <w:b/>
          <w:bCs/>
          <w:lang w:eastAsia="ru-RU"/>
        </w:rPr>
      </w:pPr>
      <w:r w:rsidRPr="00241047">
        <w:rPr>
          <w:rFonts w:ascii="Times New Roman" w:eastAsia="Times New Roman" w:hAnsi="Times New Roman" w:cs="Times New Roman"/>
          <w:b/>
          <w:lang w:eastAsia="ru-RU"/>
        </w:rPr>
        <w:t>4.</w:t>
      </w:r>
      <w:r w:rsidRPr="00241047">
        <w:rPr>
          <w:rFonts w:ascii="Times New Roman" w:eastAsia="Times New Roman" w:hAnsi="Times New Roman" w:cs="Times New Roman"/>
          <w:b/>
          <w:bCs/>
          <w:lang w:eastAsia="ru-RU"/>
        </w:rPr>
        <w:t xml:space="preserve"> Банк</w:t>
      </w:r>
      <w:r w:rsidRPr="00241047">
        <w:rPr>
          <w:rFonts w:ascii="Times New Roman" w:eastAsia="Times New Roman" w:hAnsi="Times New Roman" w:cs="Times New Roman"/>
          <w:b/>
          <w:bCs/>
          <w:i/>
          <w:iCs/>
          <w:lang w:eastAsia="ru-RU"/>
        </w:rPr>
        <w:t xml:space="preserve"> </w:t>
      </w:r>
      <w:r w:rsidRPr="00241047">
        <w:rPr>
          <w:rFonts w:ascii="Times New Roman" w:eastAsia="Times New Roman" w:hAnsi="Times New Roman" w:cs="Times New Roman"/>
          <w:b/>
          <w:bCs/>
          <w:lang w:eastAsia="ru-RU"/>
        </w:rPr>
        <w:t>имеет право:</w:t>
      </w:r>
    </w:p>
    <w:p w:rsidR="00241047" w:rsidRPr="00241047" w:rsidRDefault="00241047" w:rsidP="00241047">
      <w:pPr>
        <w:autoSpaceDE w:val="0"/>
        <w:autoSpaceDN w:val="0"/>
        <w:spacing w:after="0" w:line="240" w:lineRule="auto"/>
        <w:ind w:firstLine="426"/>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4.1. Отказать Клиенту в приёме денежной наличности в случае закрытия им в Банке счёта(ов), указанного(ых) в п. 1 настоящего Договора.</w:t>
      </w:r>
    </w:p>
    <w:p w:rsidR="00241047" w:rsidRPr="00241047" w:rsidRDefault="00241047" w:rsidP="00241047">
      <w:pPr>
        <w:autoSpaceDE w:val="0"/>
        <w:autoSpaceDN w:val="0"/>
        <w:spacing w:after="0" w:line="240" w:lineRule="auto"/>
        <w:ind w:firstLine="426"/>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4.2. Принять от Клиента содержимое сумки/пакета полистным пересчётом в случае, если она имеет повреждения, заплаты, узлы на шпагате, отрыв пломбы, неясность оттиска пломбира или несоответствие образцу/разрывы, повреждения защитного клапана, а также при несоответствии записей в накладной к сумке и явочной карточке.</w:t>
      </w:r>
    </w:p>
    <w:p w:rsidR="00241047" w:rsidRPr="00241047" w:rsidRDefault="00241047" w:rsidP="00241047">
      <w:pPr>
        <w:autoSpaceDE w:val="0"/>
        <w:autoSpaceDN w:val="0"/>
        <w:spacing w:after="0" w:line="240" w:lineRule="auto"/>
        <w:ind w:firstLine="426"/>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4.3. Отказать Клиенту в приёме сумки/пакета с денежной наличностью в случае несоответствия записей в накладной к сумке/пакету и квитанции к сумке/пакету (при сдаче сумки/пакета самим Клиентом).</w:t>
      </w:r>
    </w:p>
    <w:p w:rsidR="00746030" w:rsidRDefault="00623503" w:rsidP="00746030">
      <w:pPr>
        <w:autoSpaceDE w:val="0"/>
        <w:autoSpaceDN w:val="0"/>
        <w:spacing w:after="0"/>
        <w:rPr>
          <w:rFonts w:ascii="Times New Roman" w:eastAsia="Times New Roman" w:hAnsi="Times New Roman" w:cs="Times New Roman"/>
          <w:sz w:val="14"/>
          <w:szCs w:val="14"/>
          <w:lang w:eastAsia="ru-RU"/>
        </w:rPr>
      </w:pPr>
      <w:r>
        <w:rPr>
          <w:rFonts w:ascii="Times New Roman" w:eastAsia="Times New Roman" w:hAnsi="Times New Roman" w:cs="Times New Roman"/>
          <w:lang w:eastAsia="ru-RU"/>
        </w:rPr>
        <w:t xml:space="preserve">       </w:t>
      </w:r>
      <w:r w:rsidR="00241047" w:rsidRPr="00241047">
        <w:rPr>
          <w:rFonts w:ascii="Times New Roman" w:eastAsia="Times New Roman" w:hAnsi="Times New Roman" w:cs="Times New Roman"/>
          <w:lang w:eastAsia="ru-RU"/>
        </w:rPr>
        <w:t>4.4. При обнаружении в сумках/пакетах излишков денежной наличн</w:t>
      </w:r>
      <w:r w:rsidR="00746030">
        <w:rPr>
          <w:rFonts w:ascii="Times New Roman" w:eastAsia="Times New Roman" w:hAnsi="Times New Roman" w:cs="Times New Roman"/>
          <w:lang w:eastAsia="ru-RU"/>
        </w:rPr>
        <w:t xml:space="preserve">ости, зачислять/ перечислять </w:t>
      </w:r>
      <w:r w:rsidR="00241047" w:rsidRPr="00241047">
        <w:rPr>
          <w:rFonts w:ascii="Times New Roman" w:eastAsia="Times New Roman" w:hAnsi="Times New Roman" w:cs="Times New Roman"/>
          <w:lang w:eastAsia="ru-RU"/>
        </w:rPr>
        <w:t>сумму согласно акту на счёт</w:t>
      </w:r>
      <w:r>
        <w:rPr>
          <w:rFonts w:ascii="Times New Roman" w:eastAsia="Times New Roman" w:hAnsi="Times New Roman" w:cs="Times New Roman"/>
          <w:lang w:eastAsia="ru-RU"/>
        </w:rPr>
        <w:t xml:space="preserve"> </w:t>
      </w:r>
      <w:r w:rsidRPr="00DE1C3A">
        <w:rPr>
          <w:rFonts w:ascii="Times New Roman" w:eastAsia="Times New Roman" w:hAnsi="Times New Roman" w:cs="Times New Roman"/>
          <w:lang w:eastAsia="ru-RU"/>
        </w:rPr>
        <w:t>Клиента, указанный в пункте 1.1 Приложения №3 к настоящему Договору</w:t>
      </w:r>
      <w:r w:rsidR="00241047" w:rsidRPr="00DE1C3A">
        <w:rPr>
          <w:rFonts w:ascii="Times New Roman" w:eastAsia="Times New Roman" w:hAnsi="Times New Roman" w:cs="Times New Roman"/>
          <w:lang w:eastAsia="ru-RU"/>
        </w:rPr>
        <w:t>.</w:t>
      </w:r>
    </w:p>
    <w:p w:rsidR="00241047" w:rsidRPr="00746030" w:rsidRDefault="00746030" w:rsidP="00746030">
      <w:pPr>
        <w:autoSpaceDE w:val="0"/>
        <w:autoSpaceDN w:val="0"/>
        <w:spacing w:after="0"/>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 xml:space="preserve">                      </w:t>
      </w:r>
      <w:r w:rsidR="00241047" w:rsidRPr="00241047">
        <w:rPr>
          <w:rFonts w:ascii="Times New Roman" w:eastAsia="Times New Roman" w:hAnsi="Times New Roman" w:cs="Times New Roman"/>
          <w:lang w:eastAsia="ru-RU"/>
        </w:rPr>
        <w:t>В случае обнаружения излишков денежных знаков иностранных государств (группы иностранных государств), зачислять/ перечислять сумму излишков согласно акту на счёт Клиента, открытый в соответствующей валюте.</w:t>
      </w:r>
    </w:p>
    <w:p w:rsidR="00241047" w:rsidRDefault="00241047" w:rsidP="00241047">
      <w:pPr>
        <w:autoSpaceDE w:val="0"/>
        <w:autoSpaceDN w:val="0"/>
        <w:spacing w:after="0" w:line="240" w:lineRule="auto"/>
        <w:ind w:firstLine="426"/>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4.5. При обнаружении в сумке/пакете недостачи денежной наличности, сомнительных,  неплатёжеспособных</w:t>
      </w:r>
      <w:r w:rsidRPr="000658C9">
        <w:rPr>
          <w:rFonts w:ascii="Times New Roman" w:eastAsia="Times New Roman" w:hAnsi="Times New Roman" w:cs="Times New Roman"/>
          <w:lang w:eastAsia="ru-RU"/>
        </w:rPr>
        <w:t>,</w:t>
      </w:r>
      <w:r w:rsidRPr="00241047">
        <w:rPr>
          <w:rFonts w:ascii="Times New Roman" w:eastAsia="Times New Roman" w:hAnsi="Times New Roman" w:cs="Times New Roman"/>
          <w:lang w:eastAsia="ru-RU"/>
        </w:rPr>
        <w:t xml:space="preserve"> имеющих признаки подделки банкнот Банка России, зачислять/ перечислять</w:t>
      </w:r>
      <w:r w:rsidRPr="00241047">
        <w:rPr>
          <w:rFonts w:ascii="Times New Roman" w:eastAsia="Times New Roman" w:hAnsi="Times New Roman" w:cs="Times New Roman"/>
          <w:sz w:val="20"/>
          <w:szCs w:val="20"/>
          <w:lang w:eastAsia="ru-RU"/>
        </w:rPr>
        <w:t xml:space="preserve"> </w:t>
      </w:r>
      <w:r w:rsidRPr="00241047">
        <w:rPr>
          <w:rFonts w:ascii="Times New Roman" w:eastAsia="Times New Roman" w:hAnsi="Times New Roman" w:cs="Times New Roman"/>
          <w:lang w:eastAsia="ru-RU"/>
        </w:rPr>
        <w:t>сумму, уменьшенную на сумму недостачи, а также указанны</w:t>
      </w:r>
      <w:r w:rsidR="000658C9">
        <w:rPr>
          <w:rFonts w:ascii="Times New Roman" w:eastAsia="Times New Roman" w:hAnsi="Times New Roman" w:cs="Times New Roman"/>
          <w:lang w:eastAsia="ru-RU"/>
        </w:rPr>
        <w:t>х банкнот Банка России, на счёта, указанные</w:t>
      </w:r>
      <w:r w:rsidRPr="00241047">
        <w:rPr>
          <w:rFonts w:ascii="Times New Roman" w:eastAsia="Times New Roman" w:hAnsi="Times New Roman" w:cs="Times New Roman"/>
          <w:lang w:eastAsia="ru-RU"/>
        </w:rPr>
        <w:t xml:space="preserve"> в </w:t>
      </w:r>
      <w:r w:rsidR="000658C9">
        <w:rPr>
          <w:rFonts w:ascii="Times New Roman" w:eastAsia="Times New Roman" w:hAnsi="Times New Roman" w:cs="Times New Roman"/>
          <w:lang w:eastAsia="ru-RU"/>
        </w:rPr>
        <w:t>Приложении №3 к настоящему Договору</w:t>
      </w:r>
      <w:r w:rsidRPr="00241047">
        <w:rPr>
          <w:rFonts w:ascii="Times New Roman" w:eastAsia="Times New Roman" w:hAnsi="Times New Roman" w:cs="Times New Roman"/>
          <w:lang w:eastAsia="ru-RU"/>
        </w:rPr>
        <w:t xml:space="preserve">, в следующем приоритетном порядке: в первую очередь </w:t>
      </w:r>
      <w:r w:rsidRPr="00241047">
        <w:rPr>
          <w:rFonts w:ascii="Times New Roman" w:eastAsia="Times New Roman" w:hAnsi="Times New Roman" w:cs="Times New Roman"/>
          <w:lang w:eastAsia="ru-RU"/>
        </w:rPr>
        <w:lastRenderedPageBreak/>
        <w:t>зачисление/ пер</w:t>
      </w:r>
      <w:r w:rsidR="000658C9">
        <w:rPr>
          <w:rFonts w:ascii="Times New Roman" w:eastAsia="Times New Roman" w:hAnsi="Times New Roman" w:cs="Times New Roman"/>
          <w:lang w:eastAsia="ru-RU"/>
        </w:rPr>
        <w:t xml:space="preserve">ечисление производится на счёт </w:t>
      </w:r>
      <w:r w:rsidR="00623503">
        <w:rPr>
          <w:rFonts w:ascii="Times New Roman" w:eastAsia="Times New Roman" w:hAnsi="Times New Roman" w:cs="Times New Roman"/>
          <w:lang w:eastAsia="ru-RU"/>
        </w:rPr>
        <w:t>Клиента, указанный в пункте 1.1</w:t>
      </w:r>
      <w:r w:rsidR="000658C9">
        <w:rPr>
          <w:rFonts w:ascii="Times New Roman" w:eastAsia="Times New Roman" w:hAnsi="Times New Roman" w:cs="Times New Roman"/>
          <w:lang w:eastAsia="ru-RU"/>
        </w:rPr>
        <w:t>, далее - на счёт</w:t>
      </w:r>
      <w:r w:rsidRPr="00241047">
        <w:rPr>
          <w:rFonts w:ascii="Times New Roman" w:eastAsia="Times New Roman" w:hAnsi="Times New Roman" w:cs="Times New Roman"/>
          <w:lang w:eastAsia="ru-RU"/>
        </w:rPr>
        <w:t xml:space="preserve"> </w:t>
      </w:r>
      <w:r w:rsidR="00623503">
        <w:rPr>
          <w:rFonts w:ascii="Times New Roman" w:eastAsia="Times New Roman" w:hAnsi="Times New Roman" w:cs="Times New Roman"/>
          <w:lang w:eastAsia="ru-RU"/>
        </w:rPr>
        <w:t>Клиента, указанный в пункте 1.2</w:t>
      </w:r>
      <w:r w:rsidRPr="00241047">
        <w:rPr>
          <w:rFonts w:ascii="Times New Roman" w:eastAsia="Times New Roman" w:hAnsi="Times New Roman" w:cs="Times New Roman"/>
          <w:lang w:eastAsia="ru-RU"/>
        </w:rPr>
        <w:t>.</w:t>
      </w:r>
    </w:p>
    <w:p w:rsidR="00241047" w:rsidRPr="00241047" w:rsidRDefault="00320CDD" w:rsidP="00320CDD">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241047" w:rsidRPr="00241047">
        <w:rPr>
          <w:rFonts w:ascii="Times New Roman" w:eastAsia="Times New Roman" w:hAnsi="Times New Roman" w:cs="Times New Roman"/>
          <w:lang w:eastAsia="ru-RU"/>
        </w:rPr>
        <w:t>При обнаружении в сумках/пакетах недостачи денежной наличности, сомнительных или имеющих признаки подделки банкнот иностранных государств (группы иностранных государств), неплатёжеспособных денежных знаков иностранных государств (группы иностранных государств), подлежащих отправке на инкассо, зачислять/ перечислять</w:t>
      </w:r>
      <w:r w:rsidR="00241047" w:rsidRPr="00241047">
        <w:rPr>
          <w:rFonts w:ascii="Times New Roman" w:eastAsia="Times New Roman" w:hAnsi="Times New Roman" w:cs="Times New Roman"/>
          <w:sz w:val="24"/>
          <w:szCs w:val="24"/>
          <w:lang w:eastAsia="ru-RU"/>
        </w:rPr>
        <w:t xml:space="preserve"> </w:t>
      </w:r>
      <w:r w:rsidR="00241047" w:rsidRPr="00241047">
        <w:rPr>
          <w:rFonts w:ascii="Times New Roman" w:eastAsia="Times New Roman" w:hAnsi="Times New Roman" w:cs="Times New Roman"/>
          <w:lang w:eastAsia="ru-RU"/>
        </w:rPr>
        <w:t>на счёт Клиента, открытый в соответствующей валюте, сумму, уменьшенную на сумму недостачи, а также указанных банкнот иностранных государств (группы иностранных государств).</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Сомнительные денежные знаки отправлять на экспертизу в Банк России и вопрос о зачислении/ перечислении сумм по сомнительным денежным знакам решать после получения Акта экспертизы Банка России: </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 поступившие из Банка России в безналичном порядке суммы сомнительных денежных знаков Банка России, признанных экспертизой подлинными и платёжными, зачислять/ перечислять на счёт </w:t>
      </w:r>
      <w:r w:rsidR="00746030">
        <w:rPr>
          <w:rFonts w:ascii="Times New Roman" w:eastAsia="Times New Roman" w:hAnsi="Times New Roman" w:cs="Times New Roman"/>
          <w:lang w:eastAsia="ru-RU"/>
        </w:rPr>
        <w:t>Клиента, указанный в пункте 1.1 Приложения №3 к настоящему Договору</w:t>
      </w:r>
      <w:r w:rsidRPr="00241047">
        <w:rPr>
          <w:rFonts w:ascii="Times New Roman" w:eastAsia="Times New Roman" w:hAnsi="Times New Roman" w:cs="Times New Roman"/>
          <w:lang w:eastAsia="ru-RU"/>
        </w:rPr>
        <w:t>;</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возвращённые Банком России сомнительные денежные знаки Банка России, признанные экспертизой неплатёжеспособными, но не содержащими признаков подделки, передавать Клиенту согласно действующим правилам;</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возвращённые Банком России сомнительные денежные знаки иностранных государств, признанные подлинными, возвращать Клиенту или с его согласия направлять на инкассо.</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На неплатёжеспособных банкнотах Банка России проставлять штамп “В обмене отказано” с указанием необходимых реквизитов и возвращать указанную банкноту Клиенту согласно действующим правилам.</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Зачисление/ перечисление по денежным знакам иностранных государств, принятым на инкассо, производить после подтверждения подлинности и платёжности указанных денежных знаков и получения возмещения от зарубежного банка.</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Сообщать (по просьбе Клиента) работникам какого органа внутренних дел передан денежный знак, имеющий признаки подделки, выявленный Банком при пересчёте денежной наличности Клиента/признанный экспертизой Банка России поддельным.</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При приёме денежной наличности по препроводительным документам для зачисления/ перечисления на один счет Клиента, в случае несоответствия реквизитов Клиента, указанных в п. 1 настоящего Договора и в препроводительных ведомостях к сумке, зачислять/ перечислять пересчитанную денежную наличность на счёт Клиента, указанный п. 1 настоящего Договора.</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При приёме денежной наличности по препроводительным документам для зачисления/ перечисления на несколько счетов Клиента, в случае несоответствия реквизитов Клиента, указанных в п. 1 настоящего Договора, реквизитам, указанным в препроводительной(ых) ведомости(ях) к сумке, информировать Клиента о выявлении расхождений реквизитов.</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Для корректного зачисления/ перечисления денежных средств согласно направленному Клиентом в соответствии с п.2.7 настоящего Приложения сообщения/письма (скан-копии письма) о подтверждении зачисления/ перечисления денежных средств на счёт(а) Клиента:</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в случае получения подтверждения в текущем операционном дне – зачислять/ перечислять денежные средства по реквизитам, указанным в подтверждении;</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при отсутствии подтверждения Клиента в текущем операционном дне – зачислять/ перечислять средства после получения подтверждающей информации от Клиента.</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4.6. В случае если валюта принятой и пересчитанной денежной наличности отличается от валюты счёта(ов) Клиента, производить пересчёт денежных средств по кросс-курсам, установленным в Банке на день зачисления/ перечисления денежных средств и зачислять/ перечислять её на счёт, указанный в п. 1.1 настоящего Договора.</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4.7. После оформления платёжного поручения на зачисление/ перечисление денежной наличности уничтожить накладные к сумкам/пакетам, в случае отсутствия на них, составленных в соответствии с п. 1.3 настоящего Приложения к Договору актов</w:t>
      </w:r>
      <w:r w:rsidRPr="00241047">
        <w:rPr>
          <w:rFonts w:ascii="Times New Roman" w:eastAsia="Times New Roman" w:hAnsi="Times New Roman" w:cs="Times New Roman"/>
          <w:vertAlign w:val="superscript"/>
          <w:lang w:eastAsia="ru-RU"/>
        </w:rPr>
        <w:footnoteReference w:id="2"/>
      </w:r>
      <w:r w:rsidRPr="00241047">
        <w:rPr>
          <w:rFonts w:ascii="Times New Roman" w:eastAsia="Times New Roman" w:hAnsi="Times New Roman" w:cs="Times New Roman"/>
          <w:lang w:eastAsia="ru-RU"/>
        </w:rPr>
        <w:t xml:space="preserve">. </w:t>
      </w:r>
    </w:p>
    <w:p w:rsidR="00241047" w:rsidRPr="00241047" w:rsidRDefault="00241047" w:rsidP="00241047">
      <w:pPr>
        <w:spacing w:after="0" w:line="240" w:lineRule="auto"/>
        <w:ind w:firstLine="540"/>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При отсутствии в течение 90 дней со дня совершения операции по приему денежной наличности запроса Клиента на предоставление накладных к сумкам/пакетам, на оборотной стороне которых составлены акты, уничтожить указанные накладные.</w:t>
      </w:r>
    </w:p>
    <w:p w:rsidR="00241047" w:rsidRPr="00241047" w:rsidRDefault="00241047" w:rsidP="00241047">
      <w:pPr>
        <w:autoSpaceDE w:val="0"/>
        <w:autoSpaceDN w:val="0"/>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4.8. В случае просрочки платежей свыше 15 (пятнадцати) календарных дней, письменно известив Клиента, в одностороннем порядке приостановить выполнение своих обязательств по данному Договору до поступления средств на корреспондентский счёт Банка за оказанные услуги.</w:t>
      </w:r>
    </w:p>
    <w:p w:rsidR="00241047" w:rsidRPr="00241047" w:rsidRDefault="00241047" w:rsidP="00320CDD">
      <w:pPr>
        <w:spacing w:after="0" w:line="240" w:lineRule="auto"/>
        <w:ind w:left="567"/>
        <w:rPr>
          <w:rFonts w:ascii="Times New Roman" w:eastAsia="Times New Roman" w:hAnsi="Times New Roman" w:cs="Times New Roman"/>
          <w:b/>
          <w:bCs/>
          <w:lang w:eastAsia="ru-RU"/>
        </w:rPr>
      </w:pPr>
      <w:r w:rsidRPr="00241047">
        <w:rPr>
          <w:rFonts w:ascii="Times New Roman" w:eastAsia="Times New Roman" w:hAnsi="Times New Roman" w:cs="Times New Roman"/>
          <w:b/>
          <w:bCs/>
          <w:lang w:eastAsia="ru-RU"/>
        </w:rPr>
        <w:lastRenderedPageBreak/>
        <w:t>5. Ответственность Сторон:</w:t>
      </w:r>
    </w:p>
    <w:p w:rsidR="00241047" w:rsidRPr="00241047" w:rsidRDefault="00241047" w:rsidP="00241047">
      <w:pPr>
        <w:autoSpaceDE w:val="0"/>
        <w:autoSpaceDN w:val="0"/>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5.1. Клиент не несёт ответственность за повреждения сумки/пакета</w:t>
      </w:r>
      <w:r w:rsidRPr="00241047">
        <w:rPr>
          <w:rFonts w:ascii="Times New Roman" w:eastAsia="Times New Roman" w:hAnsi="Times New Roman" w:cs="Times New Roman"/>
          <w:color w:val="3366FF"/>
          <w:sz w:val="24"/>
          <w:szCs w:val="24"/>
          <w:lang w:eastAsia="ru-RU"/>
        </w:rPr>
        <w:t xml:space="preserve"> </w:t>
      </w:r>
      <w:r w:rsidRPr="00241047">
        <w:rPr>
          <w:rFonts w:ascii="Times New Roman" w:eastAsia="Times New Roman" w:hAnsi="Times New Roman" w:cs="Times New Roman"/>
          <w:lang w:eastAsia="ru-RU"/>
        </w:rPr>
        <w:t>с момента принятия её в установленном порядке работниками Банка.</w:t>
      </w:r>
    </w:p>
    <w:p w:rsidR="00241047" w:rsidRPr="00241047" w:rsidRDefault="00241047" w:rsidP="00241047">
      <w:pPr>
        <w:autoSpaceDE w:val="0"/>
        <w:autoSpaceDN w:val="0"/>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5.2. Банк не несёт ответственность за недостачу денежной наличности в сумке/пакете и наличие в ней сомнительных, неплатёжеспособных, имеющих признаки подделки денежных знаков, если они были выявлены при пересчёте в исправной и целостной сумке/пакете.</w:t>
      </w:r>
    </w:p>
    <w:p w:rsidR="00241047" w:rsidRPr="00241047" w:rsidRDefault="00241047" w:rsidP="00241047">
      <w:pPr>
        <w:spacing w:after="0" w:line="240" w:lineRule="auto"/>
        <w:ind w:firstLine="540"/>
        <w:jc w:val="both"/>
        <w:rPr>
          <w:rFonts w:ascii="Times New Roman" w:eastAsia="Times New Roman" w:hAnsi="Times New Roman" w:cs="Times New Roman"/>
          <w:sz w:val="24"/>
          <w:szCs w:val="24"/>
          <w:lang w:eastAsia="ru-RU"/>
        </w:rPr>
      </w:pPr>
      <w:r w:rsidRPr="00241047">
        <w:rPr>
          <w:rFonts w:ascii="Times New Roman" w:eastAsia="Times New Roman" w:hAnsi="Times New Roman" w:cs="Times New Roman"/>
          <w:lang w:eastAsia="ru-RU"/>
        </w:rPr>
        <w:t>5.3. При сдаче денежной наличности через автоматический сейф ответственность Банка перед Клиентом наступает с момента вложения сумки/ пакета с денежной наличностью в депозитный блок автоматического сейфа и получения Клиентом распечатки, подтверждающей факт вложения.</w:t>
      </w:r>
    </w:p>
    <w:p w:rsidR="00241047" w:rsidRPr="00241047" w:rsidRDefault="00241047" w:rsidP="00241047">
      <w:pPr>
        <w:autoSpaceDE w:val="0"/>
        <w:autoSpaceDN w:val="0"/>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5.4. В случаях несвоевременного зачисления/ перечисления на счёт Клиента принятых денежных средств Банк уплачивает неустойку за пользование денежными средствами в размере 1/365 части учётной ставки Банка России, действующей на момент нарушения Банком своих обязательств по Договору, от суммы несвоевременно зачисленных/ перечисленных средств за каждый день просрочки.</w:t>
      </w:r>
    </w:p>
    <w:p w:rsidR="00241047" w:rsidRPr="00241047" w:rsidRDefault="00241047" w:rsidP="00241047">
      <w:pPr>
        <w:autoSpaceDE w:val="0"/>
        <w:autoSpaceDN w:val="0"/>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5.5. Стороны отвечают друг перед другом за разглашение конфиденциальной информации, полученной в процессе работы по настоящему Договору.</w:t>
      </w:r>
    </w:p>
    <w:p w:rsidR="00241047" w:rsidRPr="00241047" w:rsidRDefault="00241047" w:rsidP="00241047">
      <w:pPr>
        <w:autoSpaceDE w:val="0"/>
        <w:autoSpaceDN w:val="0"/>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5.6. Клиент признает, что данные, указанные в отчёте о результатах пересчёта денежной наличности, при передаче через электронную почту сети Интернет могут быть подвергнуты повреждению, утрачены, уничтожены, получены с опозданием или в неполном объёме, могут стать доступными третьим лицам либо каким-нибудь иным образом подвергнуты негативному воздействию или могут быть небезопасными при их использовании.</w:t>
      </w:r>
    </w:p>
    <w:p w:rsidR="00241047" w:rsidRPr="00241047" w:rsidRDefault="00241047" w:rsidP="00E92CA6">
      <w:pPr>
        <w:autoSpaceDE w:val="0"/>
        <w:autoSpaceDN w:val="0"/>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ab/>
        <w:t>Банк не несёт ответственности, за какой бы то ни было убыток, ущерб, расходы, вред или неудобство, возникшие в результате утраты, задержки, перехвата, искажения или изменения передаваемых по электронной почте сети Интернет данных по любой причин</w:t>
      </w:r>
      <w:r w:rsidR="00E92CA6">
        <w:rPr>
          <w:rFonts w:ascii="Times New Roman" w:eastAsia="Times New Roman" w:hAnsi="Times New Roman" w:cs="Times New Roman"/>
          <w:lang w:eastAsia="ru-RU"/>
        </w:rPr>
        <w:t>е вне разумного контроля Банка.</w:t>
      </w:r>
    </w:p>
    <w:p w:rsidR="00241047" w:rsidRPr="00241047" w:rsidRDefault="00241047" w:rsidP="00241047">
      <w:pPr>
        <w:autoSpaceDE w:val="0"/>
        <w:autoSpaceDN w:val="0"/>
        <w:spacing w:after="0" w:line="240" w:lineRule="auto"/>
        <w:ind w:firstLine="567"/>
        <w:jc w:val="both"/>
        <w:rPr>
          <w:rFonts w:ascii="Times New Roman" w:eastAsia="Times New Roman" w:hAnsi="Times New Roman" w:cs="Times New Roman"/>
          <w:b/>
          <w:bCs/>
          <w:lang w:eastAsia="ru-RU"/>
        </w:rPr>
      </w:pPr>
      <w:r w:rsidRPr="00241047">
        <w:rPr>
          <w:rFonts w:ascii="Times New Roman" w:eastAsia="Times New Roman" w:hAnsi="Times New Roman" w:cs="Times New Roman"/>
          <w:b/>
          <w:bCs/>
          <w:lang w:eastAsia="ru-RU"/>
        </w:rPr>
        <w:t>6. Форс-мажорные обстоятельства</w:t>
      </w:r>
    </w:p>
    <w:p w:rsidR="00241047" w:rsidRPr="00241047" w:rsidRDefault="00241047" w:rsidP="00241047">
      <w:pPr>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6.1. Стороны освобождаются от ответственности за неисполнение или ненадлежащее исполнение принятых на себя обязательств, в случае если такое неисполнение/ненадлежащее исполнение явилось следствием действия обстоятельств непреодолимой силы, к которым в частности относятся стихийные бедствия, аварии, пожары, массовые беспорядки, забастовки, военные действия, вступление в силу законодательных актов, правительственных постановлений и распорядительных документов компетентных органов, прямо или косвенно запрещающих указанные в настоящем Договоре виды деятельности.</w:t>
      </w:r>
    </w:p>
    <w:p w:rsidR="00241047" w:rsidRPr="00241047" w:rsidRDefault="00241047" w:rsidP="00241047">
      <w:pPr>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6.2. При наступлении указанных в п. 6.1 настоящего Приложения к Договору обстоятельств,</w:t>
      </w:r>
      <w:r w:rsidRPr="00241047">
        <w:rPr>
          <w:rFonts w:ascii="Times New Roman" w:eastAsia="Times New Roman" w:hAnsi="Times New Roman" w:cs="Times New Roman"/>
          <w:b/>
          <w:bCs/>
          <w:lang w:eastAsia="ru-RU"/>
        </w:rPr>
        <w:t xml:space="preserve"> </w:t>
      </w:r>
      <w:r w:rsidRPr="00241047">
        <w:rPr>
          <w:rFonts w:ascii="Times New Roman" w:eastAsia="Times New Roman" w:hAnsi="Times New Roman" w:cs="Times New Roman"/>
          <w:lang w:eastAsia="ru-RU"/>
        </w:rPr>
        <w:t>Сторона</w:t>
      </w:r>
      <w:r w:rsidRPr="00241047">
        <w:rPr>
          <w:rFonts w:ascii="Times New Roman" w:eastAsia="Times New Roman" w:hAnsi="Times New Roman" w:cs="Times New Roman"/>
          <w:b/>
          <w:bCs/>
          <w:lang w:eastAsia="ru-RU"/>
        </w:rPr>
        <w:t xml:space="preserve"> </w:t>
      </w:r>
      <w:r w:rsidRPr="00241047">
        <w:rPr>
          <w:rFonts w:ascii="Times New Roman" w:eastAsia="Times New Roman" w:hAnsi="Times New Roman" w:cs="Times New Roman"/>
          <w:lang w:eastAsia="ru-RU"/>
        </w:rPr>
        <w:t>должна без промедления, но не позднее 2-х рабочих дней с момента их наступления, известить о них в письменном виде другую Сторону. Извещение должно содержать данные о характере обстоятельств, а также по возможности оценку их влияния на возможность исполнения Стороной своих обязательств по настоящему Договору.</w:t>
      </w:r>
    </w:p>
    <w:p w:rsidR="00241047" w:rsidRPr="00E92CA6" w:rsidRDefault="00241047" w:rsidP="00E92CA6">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При прекращении указанных обстоятельств, Сторона незамедлительно уведомляет об этом в письменном виде другую Сторону и сообщает срок, с которого</w:t>
      </w:r>
      <w:r w:rsidRPr="00241047">
        <w:rPr>
          <w:rFonts w:ascii="Times New Roman" w:eastAsia="Times New Roman" w:hAnsi="Times New Roman" w:cs="Times New Roman"/>
          <w:b/>
          <w:bCs/>
          <w:lang w:eastAsia="ru-RU"/>
        </w:rPr>
        <w:t xml:space="preserve"> </w:t>
      </w:r>
      <w:r w:rsidRPr="00241047">
        <w:rPr>
          <w:rFonts w:ascii="Times New Roman" w:eastAsia="Times New Roman" w:hAnsi="Times New Roman" w:cs="Times New Roman"/>
          <w:lang w:eastAsia="ru-RU"/>
        </w:rPr>
        <w:t>Сторона</w:t>
      </w:r>
      <w:r w:rsidRPr="00241047">
        <w:rPr>
          <w:rFonts w:ascii="Times New Roman" w:eastAsia="Times New Roman" w:hAnsi="Times New Roman" w:cs="Times New Roman"/>
          <w:b/>
          <w:bCs/>
          <w:lang w:eastAsia="ru-RU"/>
        </w:rPr>
        <w:t xml:space="preserve"> </w:t>
      </w:r>
      <w:r w:rsidRPr="00241047">
        <w:rPr>
          <w:rFonts w:ascii="Times New Roman" w:eastAsia="Times New Roman" w:hAnsi="Times New Roman" w:cs="Times New Roman"/>
          <w:lang w:eastAsia="ru-RU"/>
        </w:rPr>
        <w:t>возобновляет выполнение своих обяза</w:t>
      </w:r>
      <w:r w:rsidR="00E92CA6">
        <w:rPr>
          <w:rFonts w:ascii="Times New Roman" w:eastAsia="Times New Roman" w:hAnsi="Times New Roman" w:cs="Times New Roman"/>
          <w:lang w:eastAsia="ru-RU"/>
        </w:rPr>
        <w:t>тельств по настоящему Договору.</w:t>
      </w:r>
    </w:p>
    <w:p w:rsidR="00241047" w:rsidRP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b/>
          <w:lang w:eastAsia="ru-RU"/>
        </w:rPr>
        <w:t>7. Урегулирование претензий и споров сторон</w:t>
      </w:r>
      <w:r w:rsidRPr="00241047">
        <w:rPr>
          <w:rFonts w:ascii="Times New Roman" w:eastAsia="Times New Roman" w:hAnsi="Times New Roman" w:cs="Times New Roman"/>
          <w:lang w:eastAsia="ru-RU"/>
        </w:rPr>
        <w:t>.</w:t>
      </w:r>
    </w:p>
    <w:p w:rsidR="00241047" w:rsidRDefault="00241047" w:rsidP="00241047">
      <w:pPr>
        <w:shd w:val="clear" w:color="auto" w:fill="FFFFFF"/>
        <w:spacing w:after="0" w:line="240" w:lineRule="auto"/>
        <w:ind w:firstLine="567"/>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7.1. Споры по настоящему Договору подлежат рассмотрению в </w:t>
      </w:r>
      <w:r w:rsidR="00F11194" w:rsidRPr="00DF6E00">
        <w:rPr>
          <w:rFonts w:ascii="Times New Roman" w:hAnsi="Times New Roman" w:cs="Times New Roman"/>
        </w:rPr>
        <w:t>Арбитражном суде г. Москвы</w:t>
      </w:r>
      <w:r w:rsidRPr="00241047">
        <w:rPr>
          <w:rFonts w:ascii="Times New Roman" w:eastAsia="Times New Roman" w:hAnsi="Times New Roman" w:cs="Times New Roman"/>
          <w:i/>
          <w:lang w:eastAsia="ru-RU"/>
        </w:rPr>
        <w:t xml:space="preserve"> </w:t>
      </w:r>
      <w:r w:rsidRPr="00241047">
        <w:rPr>
          <w:rFonts w:ascii="Times New Roman" w:eastAsia="Times New Roman" w:hAnsi="Times New Roman" w:cs="Times New Roman"/>
          <w:lang w:eastAsia="ru-RU"/>
        </w:rPr>
        <w:t>в порядке, предусмотренном законодательством Российской Федерации.</w:t>
      </w:r>
    </w:p>
    <w:p w:rsidR="00F11194" w:rsidRPr="00241047" w:rsidRDefault="00F11194" w:rsidP="00241047">
      <w:pPr>
        <w:shd w:val="clear" w:color="auto" w:fill="FFFFFF"/>
        <w:spacing w:after="0" w:line="240" w:lineRule="auto"/>
        <w:ind w:firstLine="567"/>
        <w:jc w:val="both"/>
        <w:rPr>
          <w:rFonts w:ascii="Times New Roman" w:eastAsia="Times New Roman" w:hAnsi="Times New Roman" w:cs="Times New Roman"/>
          <w:lang w:eastAsia="ru-RU"/>
        </w:rPr>
      </w:pPr>
    </w:p>
    <w:p w:rsidR="00241047" w:rsidRPr="00241047" w:rsidRDefault="00241047" w:rsidP="00241047">
      <w:pPr>
        <w:shd w:val="clear" w:color="auto" w:fill="FFFFFF"/>
        <w:spacing w:after="0" w:line="240" w:lineRule="auto"/>
        <w:jc w:val="center"/>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ПОДПИСИ СТОРОН:</w:t>
      </w:r>
    </w:p>
    <w:p w:rsidR="00F11194" w:rsidRPr="00241047" w:rsidRDefault="00F11194" w:rsidP="00F11194">
      <w:pPr>
        <w:shd w:val="clear" w:color="auto" w:fill="FFFFFF"/>
        <w:spacing w:after="0" w:line="240" w:lineRule="auto"/>
        <w:jc w:val="center"/>
        <w:rPr>
          <w:rFonts w:ascii="Times New Roman" w:eastAsia="Times New Roman" w:hAnsi="Times New Roman" w:cs="Times New Roman"/>
          <w:lang w:eastAsia="ru-RU"/>
        </w:rPr>
      </w:pPr>
    </w:p>
    <w:tbl>
      <w:tblPr>
        <w:tblpPr w:leftFromText="180" w:rightFromText="180" w:vertAnchor="text" w:horzAnchor="margin" w:tblpY="148"/>
        <w:tblW w:w="10773" w:type="dxa"/>
        <w:tblLayout w:type="fixed"/>
        <w:tblCellMar>
          <w:left w:w="71" w:type="dxa"/>
          <w:right w:w="71" w:type="dxa"/>
        </w:tblCellMar>
        <w:tblLook w:val="0000" w:firstRow="0" w:lastRow="0" w:firstColumn="0" w:lastColumn="0" w:noHBand="0" w:noVBand="0"/>
      </w:tblPr>
      <w:tblGrid>
        <w:gridCol w:w="5174"/>
        <w:gridCol w:w="5599"/>
      </w:tblGrid>
      <w:tr w:rsidR="0008330F" w:rsidRPr="009A1FA6" w:rsidTr="0008330F">
        <w:trPr>
          <w:cantSplit/>
          <w:trHeight w:val="1272"/>
        </w:trPr>
        <w:tc>
          <w:tcPr>
            <w:tcW w:w="5174" w:type="dxa"/>
            <w:tcBorders>
              <w:top w:val="nil"/>
              <w:left w:val="nil"/>
              <w:bottom w:val="nil"/>
              <w:right w:val="nil"/>
            </w:tcBorders>
          </w:tcPr>
          <w:p w:rsidR="0008330F" w:rsidRPr="00DF008E" w:rsidRDefault="0008330F" w:rsidP="0008330F">
            <w:pPr>
              <w:numPr>
                <w:ilvl w:val="12"/>
                <w:numId w:val="0"/>
              </w:numPr>
              <w:tabs>
                <w:tab w:val="center" w:pos="4536"/>
                <w:tab w:val="right" w:pos="9072"/>
              </w:tabs>
              <w:rPr>
                <w:rFonts w:ascii="Times New Roman" w:hAnsi="Times New Roman" w:cs="Times New Roman"/>
              </w:rPr>
            </w:pPr>
            <w:r w:rsidRPr="00DF008E">
              <w:rPr>
                <w:rFonts w:ascii="Times New Roman" w:hAnsi="Times New Roman" w:cs="Times New Roman"/>
              </w:rPr>
              <w:t>Управляющий директор Центра управления наличным денежным обращением  Банка</w:t>
            </w:r>
          </w:p>
          <w:p w:rsidR="0008330F" w:rsidRPr="00DF008E" w:rsidRDefault="0008330F" w:rsidP="0008330F">
            <w:pPr>
              <w:numPr>
                <w:ilvl w:val="12"/>
                <w:numId w:val="0"/>
              </w:numPr>
              <w:tabs>
                <w:tab w:val="center" w:pos="4536"/>
                <w:tab w:val="right" w:pos="9072"/>
              </w:tabs>
              <w:rPr>
                <w:rFonts w:ascii="Times New Roman" w:hAnsi="Times New Roman" w:cs="Times New Roman"/>
              </w:rPr>
            </w:pPr>
          </w:p>
          <w:p w:rsidR="0008330F" w:rsidRPr="00DF008E" w:rsidRDefault="0008330F" w:rsidP="0008330F">
            <w:pPr>
              <w:numPr>
                <w:ilvl w:val="12"/>
                <w:numId w:val="0"/>
              </w:numPr>
              <w:tabs>
                <w:tab w:val="center" w:pos="4536"/>
                <w:tab w:val="right" w:pos="9072"/>
              </w:tabs>
              <w:rPr>
                <w:rFonts w:ascii="Times New Roman" w:hAnsi="Times New Roman" w:cs="Times New Roman"/>
              </w:rPr>
            </w:pPr>
          </w:p>
          <w:p w:rsidR="0008330F" w:rsidRPr="00DF008E" w:rsidRDefault="0008330F" w:rsidP="0008330F">
            <w:pPr>
              <w:numPr>
                <w:ilvl w:val="12"/>
                <w:numId w:val="0"/>
              </w:numPr>
              <w:tabs>
                <w:tab w:val="center" w:pos="4536"/>
                <w:tab w:val="right" w:pos="9072"/>
              </w:tabs>
              <w:spacing w:after="0"/>
              <w:rPr>
                <w:rFonts w:ascii="Times New Roman" w:hAnsi="Times New Roman" w:cs="Times New Roman"/>
              </w:rPr>
            </w:pPr>
            <w:r w:rsidRPr="00DF008E">
              <w:rPr>
                <w:rFonts w:ascii="Times New Roman" w:hAnsi="Times New Roman" w:cs="Times New Roman"/>
              </w:rPr>
              <w:t>_______________________________ А.В. Козлов</w:t>
            </w:r>
          </w:p>
          <w:p w:rsidR="0008330F" w:rsidRPr="00DF008E" w:rsidRDefault="0008330F" w:rsidP="0008330F">
            <w:pPr>
              <w:numPr>
                <w:ilvl w:val="12"/>
                <w:numId w:val="0"/>
              </w:numPr>
              <w:autoSpaceDE w:val="0"/>
              <w:autoSpaceDN w:val="0"/>
              <w:spacing w:after="0"/>
              <w:rPr>
                <w:rFonts w:ascii="Times New Roman" w:hAnsi="Times New Roman" w:cs="Times New Roman"/>
              </w:rPr>
            </w:pPr>
            <w:r>
              <w:rPr>
                <w:rFonts w:ascii="Times New Roman" w:hAnsi="Times New Roman" w:cs="Times New Roman"/>
                <w:b/>
                <w:bCs/>
              </w:rPr>
              <w:t xml:space="preserve">              м.п  </w:t>
            </w:r>
            <w:r w:rsidRPr="00DF008E">
              <w:rPr>
                <w:rFonts w:ascii="Times New Roman" w:hAnsi="Times New Roman" w:cs="Times New Roman"/>
                <w:b/>
                <w:bCs/>
              </w:rPr>
              <w:t xml:space="preserve">                                                                   </w:t>
            </w:r>
          </w:p>
        </w:tc>
        <w:tc>
          <w:tcPr>
            <w:tcW w:w="5599" w:type="dxa"/>
            <w:tcBorders>
              <w:top w:val="nil"/>
              <w:left w:val="nil"/>
              <w:bottom w:val="nil"/>
              <w:right w:val="nil"/>
            </w:tcBorders>
          </w:tcPr>
          <w:p w:rsidR="0008330F" w:rsidRPr="009A1FA6" w:rsidRDefault="0008330F" w:rsidP="0008330F">
            <w:pPr>
              <w:numPr>
                <w:ilvl w:val="12"/>
                <w:numId w:val="0"/>
              </w:numPr>
              <w:autoSpaceDE w:val="0"/>
              <w:autoSpaceDN w:val="0"/>
              <w:spacing w:after="0" w:line="240" w:lineRule="auto"/>
              <w:rPr>
                <w:rFonts w:ascii="Times New Roman" w:eastAsia="Times New Roman" w:hAnsi="Times New Roman" w:cs="Times New Roman"/>
                <w:lang w:eastAsia="ru-RU"/>
              </w:rPr>
            </w:pPr>
            <w:r w:rsidRPr="009A1FA6">
              <w:rPr>
                <w:rFonts w:ascii="Times New Roman" w:eastAsia="Times New Roman" w:hAnsi="Times New Roman" w:cs="Times New Roman"/>
                <w:lang w:eastAsia="ru-RU"/>
              </w:rPr>
              <w:t>Генеральн</w:t>
            </w:r>
            <w:r>
              <w:rPr>
                <w:rFonts w:ascii="Times New Roman" w:eastAsia="Times New Roman" w:hAnsi="Times New Roman" w:cs="Times New Roman"/>
                <w:lang w:eastAsia="ru-RU"/>
              </w:rPr>
              <w:t xml:space="preserve">ый </w:t>
            </w:r>
            <w:r w:rsidRPr="009A1FA6">
              <w:rPr>
                <w:rFonts w:ascii="Times New Roman" w:eastAsia="Times New Roman" w:hAnsi="Times New Roman" w:cs="Times New Roman"/>
                <w:lang w:eastAsia="ru-RU"/>
              </w:rPr>
              <w:t xml:space="preserve"> директор</w:t>
            </w:r>
          </w:p>
          <w:p w:rsidR="0008330F" w:rsidRPr="009A1FA6" w:rsidRDefault="0008330F" w:rsidP="0008330F">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08330F" w:rsidRPr="009A1FA6" w:rsidRDefault="0008330F" w:rsidP="0008330F">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08330F" w:rsidRPr="009A1FA6" w:rsidRDefault="0008330F" w:rsidP="0008330F">
            <w:pPr>
              <w:numPr>
                <w:ilvl w:val="12"/>
                <w:numId w:val="0"/>
              </w:numPr>
              <w:autoSpaceDE w:val="0"/>
              <w:autoSpaceDN w:val="0"/>
              <w:spacing w:after="0" w:line="240" w:lineRule="auto"/>
              <w:ind w:right="266"/>
              <w:rPr>
                <w:rFonts w:ascii="Times New Roman" w:eastAsia="Times New Roman" w:hAnsi="Times New Roman" w:cs="Times New Roman"/>
                <w:lang w:eastAsia="ru-RU"/>
              </w:rPr>
            </w:pPr>
          </w:p>
          <w:p w:rsidR="0008330F" w:rsidRPr="009A1FA6" w:rsidRDefault="0008330F" w:rsidP="0008330F">
            <w:pPr>
              <w:numPr>
                <w:ilvl w:val="12"/>
                <w:numId w:val="0"/>
              </w:numPr>
              <w:autoSpaceDE w:val="0"/>
              <w:autoSpaceDN w:val="0"/>
              <w:spacing w:after="0" w:line="240" w:lineRule="auto"/>
              <w:ind w:right="266"/>
              <w:rPr>
                <w:rFonts w:ascii="Times New Roman" w:eastAsia="Times New Roman" w:hAnsi="Times New Roman" w:cs="Times New Roman"/>
                <w:lang w:eastAsia="ru-RU"/>
              </w:rPr>
            </w:pPr>
          </w:p>
          <w:p w:rsidR="0008330F" w:rsidRPr="009A1FA6" w:rsidRDefault="0008330F" w:rsidP="0008330F">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08330F" w:rsidRPr="009A1FA6" w:rsidRDefault="0008330F" w:rsidP="0008330F">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08330F" w:rsidRPr="009A1FA6" w:rsidRDefault="0008330F" w:rsidP="0008330F">
            <w:pPr>
              <w:numPr>
                <w:ilvl w:val="12"/>
                <w:numId w:val="0"/>
              </w:numPr>
              <w:autoSpaceDE w:val="0"/>
              <w:autoSpaceDN w:val="0"/>
              <w:spacing w:after="0" w:line="240" w:lineRule="auto"/>
              <w:ind w:right="266"/>
              <w:rPr>
                <w:rFonts w:ascii="Times New Roman" w:eastAsia="Times New Roman" w:hAnsi="Times New Roman" w:cs="Times New Roman"/>
                <w:lang w:eastAsia="ru-RU"/>
              </w:rPr>
            </w:pPr>
            <w:r w:rsidRPr="009A1FA6">
              <w:rPr>
                <w:rFonts w:ascii="Times New Roman" w:eastAsia="Times New Roman" w:hAnsi="Times New Roman" w:cs="Times New Roman"/>
                <w:lang w:eastAsia="ru-RU"/>
              </w:rPr>
              <w:t xml:space="preserve">______________________ </w:t>
            </w:r>
            <w:r>
              <w:rPr>
                <w:rFonts w:ascii="Times New Roman" w:eastAsia="Times New Roman" w:hAnsi="Times New Roman" w:cs="Times New Roman"/>
                <w:lang w:eastAsia="ru-RU"/>
              </w:rPr>
              <w:t>М.Г. Долгоаршинных</w:t>
            </w:r>
            <w:r w:rsidRPr="009A1FA6">
              <w:rPr>
                <w:rFonts w:ascii="Times New Roman" w:eastAsia="Times New Roman" w:hAnsi="Times New Roman" w:cs="Times New Roman"/>
                <w:b/>
                <w:bCs/>
                <w:lang w:eastAsia="ru-RU"/>
              </w:rPr>
              <w:t xml:space="preserve">                  м.п.</w:t>
            </w:r>
          </w:p>
        </w:tc>
      </w:tr>
    </w:tbl>
    <w:p w:rsidR="00241047" w:rsidRPr="00241047" w:rsidRDefault="00241047" w:rsidP="00241047">
      <w:pPr>
        <w:shd w:val="clear" w:color="auto" w:fill="FFFFFF"/>
        <w:spacing w:after="0" w:line="240" w:lineRule="auto"/>
        <w:rPr>
          <w:rFonts w:ascii="Times New Roman" w:eastAsia="Times New Roman" w:hAnsi="Times New Roman" w:cs="Times New Roman"/>
          <w:lang w:eastAsia="ru-RU"/>
        </w:rPr>
      </w:pPr>
    </w:p>
    <w:p w:rsidR="00241047" w:rsidRPr="00241047" w:rsidRDefault="00241047" w:rsidP="00241047">
      <w:pPr>
        <w:shd w:val="clear" w:color="auto" w:fill="FFFFFF"/>
        <w:spacing w:after="0" w:line="240" w:lineRule="auto"/>
        <w:rPr>
          <w:rFonts w:ascii="Times New Roman" w:eastAsia="Times New Roman" w:hAnsi="Times New Roman" w:cs="Times New Roman"/>
          <w:lang w:eastAsia="ru-RU"/>
        </w:rPr>
      </w:pPr>
    </w:p>
    <w:p w:rsidR="0008330F" w:rsidRDefault="00320CDD" w:rsidP="00320CDD">
      <w:pPr>
        <w:shd w:val="clear" w:color="auto" w:fill="FFFFFF"/>
        <w:tabs>
          <w:tab w:val="left" w:pos="5812"/>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08330F" w:rsidRDefault="0008330F" w:rsidP="00320CDD">
      <w:pPr>
        <w:shd w:val="clear" w:color="auto" w:fill="FFFFFF"/>
        <w:tabs>
          <w:tab w:val="left" w:pos="5812"/>
        </w:tabs>
        <w:spacing w:after="0" w:line="240" w:lineRule="auto"/>
        <w:jc w:val="center"/>
        <w:rPr>
          <w:rFonts w:ascii="Times New Roman" w:eastAsia="Times New Roman" w:hAnsi="Times New Roman" w:cs="Times New Roman"/>
          <w:lang w:eastAsia="ru-RU"/>
        </w:rPr>
      </w:pPr>
    </w:p>
    <w:p w:rsidR="0008330F" w:rsidRDefault="0008330F" w:rsidP="00320CDD">
      <w:pPr>
        <w:shd w:val="clear" w:color="auto" w:fill="FFFFFF"/>
        <w:tabs>
          <w:tab w:val="left" w:pos="5812"/>
        </w:tabs>
        <w:spacing w:after="0" w:line="240" w:lineRule="auto"/>
        <w:jc w:val="center"/>
        <w:rPr>
          <w:rFonts w:ascii="Times New Roman" w:eastAsia="Times New Roman" w:hAnsi="Times New Roman" w:cs="Times New Roman"/>
          <w:lang w:eastAsia="ru-RU"/>
        </w:rPr>
      </w:pPr>
    </w:p>
    <w:p w:rsidR="00241047" w:rsidRPr="00241047" w:rsidRDefault="0008330F" w:rsidP="00320CDD">
      <w:pPr>
        <w:shd w:val="clear" w:color="auto" w:fill="FFFFFF"/>
        <w:tabs>
          <w:tab w:val="left" w:pos="5812"/>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320CDD">
        <w:rPr>
          <w:rFonts w:ascii="Times New Roman" w:eastAsia="Times New Roman" w:hAnsi="Times New Roman" w:cs="Times New Roman"/>
          <w:lang w:eastAsia="ru-RU"/>
        </w:rPr>
        <w:t xml:space="preserve"> </w:t>
      </w:r>
      <w:r w:rsidR="00241047" w:rsidRPr="00241047">
        <w:rPr>
          <w:rFonts w:ascii="Times New Roman" w:eastAsia="Times New Roman" w:hAnsi="Times New Roman" w:cs="Times New Roman"/>
          <w:lang w:eastAsia="ru-RU"/>
        </w:rPr>
        <w:t>Приложение № 2</w:t>
      </w:r>
    </w:p>
    <w:p w:rsidR="00241047" w:rsidRPr="00241047" w:rsidRDefault="00241047" w:rsidP="00241047">
      <w:pPr>
        <w:tabs>
          <w:tab w:val="left" w:pos="5812"/>
        </w:tabs>
        <w:spacing w:after="0" w:line="240" w:lineRule="auto"/>
        <w:ind w:left="5812"/>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к Договору на приём и зачисление/ перечисление денежной наличности  №__________ от " ___ "  ______  20_____ г.</w:t>
      </w:r>
    </w:p>
    <w:p w:rsidR="00241047" w:rsidRPr="00241047" w:rsidRDefault="00241047" w:rsidP="00241047">
      <w:pPr>
        <w:spacing w:after="0" w:line="240" w:lineRule="auto"/>
        <w:ind w:left="5954"/>
        <w:rPr>
          <w:rFonts w:ascii="Times New Roman" w:eastAsia="Times New Roman" w:hAnsi="Times New Roman" w:cs="Times New Roman"/>
          <w:b/>
          <w:bCs/>
          <w:lang w:eastAsia="ru-RU"/>
        </w:rPr>
      </w:pPr>
    </w:p>
    <w:p w:rsidR="00241047" w:rsidRPr="00241047" w:rsidRDefault="00241047" w:rsidP="00241047">
      <w:pPr>
        <w:spacing w:after="0" w:line="240" w:lineRule="auto"/>
        <w:jc w:val="center"/>
        <w:rPr>
          <w:rFonts w:ascii="Times New Roman" w:eastAsia="Times New Roman" w:hAnsi="Times New Roman" w:cs="Times New Roman"/>
          <w:sz w:val="16"/>
          <w:szCs w:val="16"/>
          <w:lang w:eastAsia="ru-RU"/>
        </w:rPr>
      </w:pPr>
      <w:r w:rsidRPr="00241047">
        <w:rPr>
          <w:rFonts w:ascii="Times New Roman" w:eastAsia="Times New Roman" w:hAnsi="Times New Roman" w:cs="Times New Roman"/>
          <w:lang w:eastAsia="ru-RU"/>
        </w:rPr>
        <w:t>РАЗМЕР ПЛАТЫ ЗА ОКАЗАННЫЕ УСЛУГИ, А ТАКЖЕ ПОРЯДОК ЕЁ ВЗИМАНИЯ</w:t>
      </w:r>
    </w:p>
    <w:p w:rsidR="00F11194" w:rsidRDefault="00F11194" w:rsidP="00241047">
      <w:pPr>
        <w:autoSpaceDE w:val="0"/>
        <w:autoSpaceDN w:val="0"/>
        <w:spacing w:after="0" w:line="240" w:lineRule="auto"/>
        <w:ind w:firstLine="540"/>
        <w:jc w:val="both"/>
        <w:rPr>
          <w:rFonts w:ascii="Times New Roman" w:eastAsia="Times New Roman" w:hAnsi="Times New Roman" w:cs="Times New Roman"/>
          <w:lang w:eastAsia="ru-RU"/>
        </w:rPr>
      </w:pPr>
    </w:p>
    <w:p w:rsidR="00F11194" w:rsidRPr="00F11194" w:rsidRDefault="00F11194" w:rsidP="00F11194">
      <w:pPr>
        <w:autoSpaceDE w:val="0"/>
        <w:autoSpaceDN w:val="0"/>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sidRPr="00F11194">
        <w:rPr>
          <w:rFonts w:ascii="Times New Roman" w:eastAsia="Times New Roman" w:hAnsi="Times New Roman" w:cs="Times New Roman"/>
          <w:lang w:eastAsia="ru-RU"/>
        </w:rPr>
        <w:t>За услуги, указанные в пункте 1 настоящего Договора, Клиент производит оплату Банку в размере:</w:t>
      </w:r>
    </w:p>
    <w:p w:rsidR="00F11194" w:rsidRPr="00F11194" w:rsidRDefault="00F11194" w:rsidP="00F11194">
      <w:pPr>
        <w:spacing w:after="0" w:line="240" w:lineRule="auto"/>
        <w:ind w:firstLine="540"/>
        <w:jc w:val="both"/>
        <w:rPr>
          <w:rFonts w:ascii="Times New Roman" w:eastAsia="Times New Roman" w:hAnsi="Times New Roman" w:cs="Times New Roman"/>
          <w:lang w:eastAsia="ru-RU"/>
        </w:rPr>
      </w:pPr>
      <w:r w:rsidRPr="00F11194">
        <w:rPr>
          <w:rFonts w:ascii="Times New Roman" w:eastAsia="Times New Roman" w:hAnsi="Times New Roman" w:cs="Times New Roman"/>
          <w:lang w:eastAsia="ru-RU"/>
        </w:rPr>
        <w:t>– за приём денежной наличности по объявлению на взнос наличными – 0,4 (ноль целых четыре десятых) % от суммы;</w:t>
      </w:r>
    </w:p>
    <w:p w:rsidR="00F11194" w:rsidRPr="00F11194" w:rsidRDefault="00F11194" w:rsidP="00F11194">
      <w:pPr>
        <w:autoSpaceDE w:val="0"/>
        <w:autoSpaceDN w:val="0"/>
        <w:adjustRightInd w:val="0"/>
        <w:spacing w:after="0" w:line="240" w:lineRule="auto"/>
        <w:ind w:firstLine="540"/>
        <w:rPr>
          <w:rFonts w:ascii="Times New Roman" w:eastAsia="Times New Roman" w:hAnsi="Times New Roman" w:cs="Times New Roman"/>
          <w:lang w:eastAsia="ru-RU"/>
        </w:rPr>
      </w:pPr>
      <w:r w:rsidRPr="00F11194">
        <w:rPr>
          <w:rFonts w:ascii="Times New Roman" w:eastAsia="Times New Roman" w:hAnsi="Times New Roman" w:cs="Times New Roman"/>
          <w:lang w:eastAsia="ru-RU"/>
        </w:rPr>
        <w:t>–  за приём денежной наличности по препроводительным документам клиента:</w:t>
      </w:r>
    </w:p>
    <w:p w:rsidR="00F11194" w:rsidRPr="00F11194" w:rsidRDefault="00F11194" w:rsidP="00F11194">
      <w:pPr>
        <w:numPr>
          <w:ilvl w:val="0"/>
          <w:numId w:val="10"/>
        </w:numPr>
        <w:spacing w:after="0" w:line="240" w:lineRule="auto"/>
        <w:ind w:left="540"/>
        <w:jc w:val="both"/>
        <w:rPr>
          <w:rFonts w:ascii="Times New Roman" w:eastAsia="Times New Roman" w:hAnsi="Times New Roman" w:cs="Times New Roman"/>
          <w:strike/>
          <w:lang w:eastAsia="ru-RU"/>
        </w:rPr>
      </w:pPr>
      <w:r w:rsidRPr="00241047">
        <w:rPr>
          <w:rFonts w:ascii="Times New Roman" w:eastAsia="Times New Roman" w:hAnsi="Times New Roman" w:cs="Times New Roman"/>
          <w:lang w:eastAsia="ru-RU"/>
        </w:rPr>
        <w:t xml:space="preserve">при совпадении фактической суммы пересчета с суммой, объявленной Клиентом в препроводительных документах </w:t>
      </w:r>
      <w:r w:rsidRPr="00F11194">
        <w:rPr>
          <w:rFonts w:ascii="Times New Roman" w:eastAsia="Times New Roman" w:hAnsi="Times New Roman" w:cs="Times New Roman"/>
          <w:lang w:eastAsia="ru-RU"/>
        </w:rPr>
        <w:t>(в том числе при обнаружении неплатёжеспособных, сомнительных и имеющих признаки подделки денежных знаков) – 0,4 (ноль целых четыре десятых) % от суммы;</w:t>
      </w:r>
    </w:p>
    <w:p w:rsidR="00F11194" w:rsidRPr="00F11194" w:rsidRDefault="00F11194" w:rsidP="00F11194">
      <w:pPr>
        <w:numPr>
          <w:ilvl w:val="0"/>
          <w:numId w:val="10"/>
        </w:numPr>
        <w:spacing w:after="0" w:line="240" w:lineRule="auto"/>
        <w:ind w:left="540"/>
        <w:jc w:val="both"/>
        <w:rPr>
          <w:rFonts w:ascii="Times New Roman" w:eastAsia="Times New Roman" w:hAnsi="Times New Roman" w:cs="Times New Roman"/>
          <w:strike/>
          <w:lang w:eastAsia="ru-RU"/>
        </w:rPr>
      </w:pPr>
      <w:r w:rsidRPr="00241047">
        <w:rPr>
          <w:rFonts w:ascii="Times New Roman" w:eastAsia="Times New Roman" w:hAnsi="Times New Roman" w:cs="Times New Roman"/>
          <w:lang w:eastAsia="ru-RU"/>
        </w:rPr>
        <w:t>при несовпадении фактической суммы пересчета с суммой, объявленной клиентом в препроводительных документах</w:t>
      </w:r>
      <w:r w:rsidRPr="00F11194">
        <w:rPr>
          <w:rFonts w:ascii="Times New Roman" w:eastAsia="Times New Roman" w:hAnsi="Times New Roman" w:cs="Times New Roman"/>
          <w:lang w:eastAsia="ru-RU"/>
        </w:rPr>
        <w:t xml:space="preserve"> (при обнаружении недостачи/излишка) – 0,8 (ноль целых восемь десятых) % от суммы.</w:t>
      </w:r>
    </w:p>
    <w:p w:rsidR="00F11194" w:rsidRPr="00F11194" w:rsidRDefault="00F11194" w:rsidP="00F11194">
      <w:pPr>
        <w:autoSpaceDE w:val="0"/>
        <w:autoSpaceDN w:val="0"/>
        <w:spacing w:after="0" w:line="240" w:lineRule="auto"/>
        <w:ind w:firstLine="540"/>
        <w:jc w:val="both"/>
        <w:rPr>
          <w:rFonts w:ascii="Times New Roman" w:eastAsia="Times New Roman" w:hAnsi="Times New Roman" w:cs="Times New Roman"/>
          <w:lang w:eastAsia="ru-RU"/>
        </w:rPr>
      </w:pPr>
      <w:r w:rsidRPr="00F11194">
        <w:rPr>
          <w:rFonts w:ascii="Times New Roman" w:eastAsia="Times New Roman" w:hAnsi="Times New Roman" w:cs="Times New Roman"/>
          <w:lang w:eastAsia="ru-RU"/>
        </w:rPr>
        <w:t>2. Оказанные в соответствии с настоящим Договором услуги налогом на добавленную стоимость не облагаются на основании подпункта 3 п. 3 статьи 149 Налогового кодекса Российской Федерации.</w:t>
      </w:r>
    </w:p>
    <w:p w:rsidR="00F11194" w:rsidRPr="00F11194" w:rsidRDefault="00F11194" w:rsidP="00F11194">
      <w:pPr>
        <w:autoSpaceDE w:val="0"/>
        <w:autoSpaceDN w:val="0"/>
        <w:spacing w:after="0" w:line="240" w:lineRule="auto"/>
        <w:ind w:firstLine="540"/>
        <w:jc w:val="both"/>
        <w:rPr>
          <w:rFonts w:ascii="Times New Roman" w:eastAsia="Times New Roman" w:hAnsi="Times New Roman" w:cs="Times New Roman"/>
          <w:lang w:eastAsia="ru-RU"/>
        </w:rPr>
      </w:pPr>
      <w:r w:rsidRPr="00F11194">
        <w:rPr>
          <w:rFonts w:ascii="Times New Roman" w:eastAsia="Times New Roman" w:hAnsi="Times New Roman" w:cs="Times New Roman"/>
          <w:lang w:eastAsia="ru-RU"/>
        </w:rPr>
        <w:t>3. Оплата услуг производится путём списания без распоряжения Клиента со счетов Клиента, указанных в Приложении № 3 к настоящему Договору, в срок не ранее последнего рабочего дня месяца оказания услуг и не позднее пятого рабочего дня месяца, следующего за месяцем оказания услуг.</w:t>
      </w:r>
    </w:p>
    <w:p w:rsidR="00F11194" w:rsidRDefault="00F11194" w:rsidP="00F11194">
      <w:pPr>
        <w:spacing w:after="0" w:line="240" w:lineRule="auto"/>
        <w:ind w:firstLine="540"/>
        <w:jc w:val="both"/>
        <w:rPr>
          <w:rFonts w:ascii="Times New Roman" w:eastAsia="Times New Roman" w:hAnsi="Times New Roman" w:cs="Times New Roman"/>
          <w:lang w:eastAsia="ru-RU"/>
        </w:rPr>
      </w:pPr>
      <w:r w:rsidRPr="00F11194">
        <w:rPr>
          <w:rFonts w:ascii="Times New Roman" w:eastAsia="Times New Roman" w:hAnsi="Times New Roman" w:cs="Times New Roman"/>
          <w:lang w:eastAsia="ru-RU"/>
        </w:rPr>
        <w:t>4.</w:t>
      </w:r>
      <w:r w:rsidRPr="00F11194">
        <w:rPr>
          <w:rFonts w:ascii="Times New Roman" w:eastAsia="Times New Roman" w:hAnsi="Times New Roman" w:cs="Times New Roman"/>
          <w:sz w:val="24"/>
          <w:szCs w:val="24"/>
          <w:lang w:eastAsia="ru-RU"/>
        </w:rPr>
        <w:t xml:space="preserve"> </w:t>
      </w:r>
      <w:r w:rsidRPr="00F11194">
        <w:rPr>
          <w:rFonts w:ascii="Times New Roman" w:eastAsia="Times New Roman" w:hAnsi="Times New Roman" w:cs="Times New Roman"/>
          <w:lang w:eastAsia="ru-RU"/>
        </w:rPr>
        <w:t>Датой оплаты услуг Банку Клиентом по настоящему Договору является дата списания денежных средств со счета Клиента, указанного во втором абзаце п. 3 настоящего Приложения к Договору.</w:t>
      </w:r>
    </w:p>
    <w:p w:rsidR="007E7B17" w:rsidRPr="00F11194" w:rsidRDefault="008701C4" w:rsidP="00F11194">
      <w:pPr>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8701C4">
        <w:rPr>
          <w:rFonts w:ascii="Times New Roman" w:eastAsia="Times New Roman" w:hAnsi="Times New Roman" w:cs="Times New Roman"/>
          <w:lang w:eastAsia="ru-RU"/>
        </w:rPr>
        <w:t>.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701C4" w:rsidRDefault="008701C4" w:rsidP="007E7B17">
      <w:pPr>
        <w:shd w:val="clear" w:color="auto" w:fill="FFFFFF"/>
        <w:spacing w:after="0" w:line="240" w:lineRule="auto"/>
        <w:ind w:firstLine="567"/>
        <w:jc w:val="center"/>
        <w:rPr>
          <w:rFonts w:ascii="Times New Roman" w:eastAsia="Times New Roman" w:hAnsi="Times New Roman" w:cs="Times New Roman"/>
          <w:lang w:eastAsia="ru-RU"/>
        </w:rPr>
      </w:pPr>
    </w:p>
    <w:p w:rsidR="007E7B17" w:rsidRDefault="008701C4" w:rsidP="007E7B17">
      <w:pPr>
        <w:shd w:val="clear" w:color="auto" w:fill="FFFFFF"/>
        <w:spacing w:after="0" w:line="240" w:lineRule="auto"/>
        <w:ind w:firstLine="567"/>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r w:rsidR="00241047" w:rsidRPr="00241047">
        <w:rPr>
          <w:rFonts w:ascii="Times New Roman" w:eastAsia="Times New Roman" w:hAnsi="Times New Roman" w:cs="Times New Roman"/>
          <w:lang w:eastAsia="ru-RU"/>
        </w:rPr>
        <w:t>. Адреса и реквизиты Сторон:</w:t>
      </w:r>
      <w:r w:rsidR="007E7B17" w:rsidRPr="007E7B17">
        <w:rPr>
          <w:rFonts w:ascii="Times New Roman" w:eastAsia="Times New Roman" w:hAnsi="Times New Roman" w:cs="Times New Roman"/>
          <w:lang w:eastAsia="ru-RU"/>
        </w:rPr>
        <w:t xml:space="preserve"> </w:t>
      </w:r>
    </w:p>
    <w:tbl>
      <w:tblPr>
        <w:tblW w:w="10461" w:type="dxa"/>
        <w:jc w:val="center"/>
        <w:tblLayout w:type="fixed"/>
        <w:tblCellMar>
          <w:left w:w="71" w:type="dxa"/>
          <w:right w:w="71" w:type="dxa"/>
        </w:tblCellMar>
        <w:tblLook w:val="0000" w:firstRow="0" w:lastRow="0" w:firstColumn="0" w:lastColumn="0" w:noHBand="0" w:noVBand="0"/>
      </w:tblPr>
      <w:tblGrid>
        <w:gridCol w:w="4757"/>
        <w:gridCol w:w="5704"/>
      </w:tblGrid>
      <w:tr w:rsidR="00FB1170" w:rsidRPr="009E4570" w:rsidTr="005F76CD">
        <w:trPr>
          <w:cantSplit/>
          <w:jc w:val="center"/>
        </w:trPr>
        <w:tc>
          <w:tcPr>
            <w:tcW w:w="4757" w:type="dxa"/>
            <w:tcBorders>
              <w:top w:val="nil"/>
              <w:left w:val="nil"/>
              <w:bottom w:val="nil"/>
              <w:right w:val="nil"/>
            </w:tcBorders>
          </w:tcPr>
          <w:p w:rsidR="00FB1170" w:rsidRPr="009E4570" w:rsidRDefault="00FB1170" w:rsidP="005F76CD">
            <w:pPr>
              <w:numPr>
                <w:ilvl w:val="12"/>
                <w:numId w:val="0"/>
              </w:numPr>
              <w:tabs>
                <w:tab w:val="left" w:pos="3686"/>
              </w:tabs>
              <w:spacing w:after="0"/>
              <w:rPr>
                <w:rFonts w:ascii="Times New Roman" w:hAnsi="Times New Roman" w:cs="Times New Roman"/>
              </w:rPr>
            </w:pPr>
            <w:r w:rsidRPr="009E4570">
              <w:rPr>
                <w:rFonts w:ascii="Times New Roman" w:hAnsi="Times New Roman" w:cs="Times New Roman"/>
              </w:rPr>
              <w:t>анк:</w:t>
            </w:r>
          </w:p>
        </w:tc>
        <w:tc>
          <w:tcPr>
            <w:tcW w:w="5704" w:type="dxa"/>
            <w:tcBorders>
              <w:top w:val="nil"/>
              <w:left w:val="nil"/>
              <w:bottom w:val="nil"/>
              <w:right w:val="nil"/>
            </w:tcBorders>
          </w:tcPr>
          <w:p w:rsidR="00FB1170" w:rsidRPr="009E4570" w:rsidRDefault="00FB1170" w:rsidP="005F76CD">
            <w:pPr>
              <w:numPr>
                <w:ilvl w:val="12"/>
                <w:numId w:val="0"/>
              </w:numPr>
              <w:tabs>
                <w:tab w:val="left" w:pos="3686"/>
              </w:tabs>
              <w:spacing w:after="0"/>
              <w:ind w:firstLine="31"/>
              <w:rPr>
                <w:rFonts w:ascii="Times New Roman" w:hAnsi="Times New Roman" w:cs="Times New Roman"/>
                <w:highlight w:val="lightGray"/>
              </w:rPr>
            </w:pPr>
            <w:r w:rsidRPr="009E4570">
              <w:rPr>
                <w:rFonts w:ascii="Times New Roman" w:hAnsi="Times New Roman" w:cs="Times New Roman"/>
              </w:rPr>
              <w:t>Клиент:</w:t>
            </w:r>
          </w:p>
        </w:tc>
      </w:tr>
      <w:tr w:rsidR="00FB1170" w:rsidRPr="009E4570" w:rsidTr="005F76CD">
        <w:trPr>
          <w:cantSplit/>
          <w:trHeight w:val="569"/>
          <w:jc w:val="center"/>
        </w:trPr>
        <w:tc>
          <w:tcPr>
            <w:tcW w:w="4757" w:type="dxa"/>
            <w:tcBorders>
              <w:top w:val="nil"/>
              <w:left w:val="nil"/>
              <w:bottom w:val="nil"/>
              <w:right w:val="nil"/>
            </w:tcBorders>
          </w:tcPr>
          <w:p w:rsidR="00FB1170" w:rsidRPr="009E4570" w:rsidRDefault="00FB1170" w:rsidP="005F76CD">
            <w:pPr>
              <w:numPr>
                <w:ilvl w:val="12"/>
                <w:numId w:val="0"/>
              </w:numPr>
              <w:tabs>
                <w:tab w:val="left" w:pos="3686"/>
              </w:tabs>
              <w:spacing w:after="0"/>
              <w:ind w:right="353"/>
              <w:rPr>
                <w:rFonts w:ascii="Times New Roman" w:hAnsi="Times New Roman" w:cs="Times New Roman"/>
              </w:rPr>
            </w:pPr>
            <w:r w:rsidRPr="009E4570">
              <w:rPr>
                <w:rFonts w:ascii="Times New Roman" w:hAnsi="Times New Roman" w:cs="Times New Roman"/>
              </w:rPr>
              <w:t>Публичное акционерное общество</w:t>
            </w:r>
          </w:p>
          <w:p w:rsidR="00FB1170" w:rsidRPr="009E4570" w:rsidRDefault="00FB1170" w:rsidP="005F76CD">
            <w:pPr>
              <w:numPr>
                <w:ilvl w:val="12"/>
                <w:numId w:val="0"/>
              </w:numPr>
              <w:tabs>
                <w:tab w:val="left" w:pos="3686"/>
              </w:tabs>
              <w:spacing w:after="0"/>
              <w:ind w:right="353"/>
              <w:rPr>
                <w:rFonts w:ascii="Times New Roman" w:hAnsi="Times New Roman" w:cs="Times New Roman"/>
              </w:rPr>
            </w:pPr>
            <w:r w:rsidRPr="009E4570">
              <w:rPr>
                <w:rFonts w:ascii="Times New Roman" w:hAnsi="Times New Roman" w:cs="Times New Roman"/>
              </w:rPr>
              <w:t>«Сбербанк России»</w:t>
            </w:r>
          </w:p>
        </w:tc>
        <w:tc>
          <w:tcPr>
            <w:tcW w:w="5704" w:type="dxa"/>
            <w:tcBorders>
              <w:top w:val="nil"/>
              <w:left w:val="nil"/>
              <w:bottom w:val="nil"/>
              <w:right w:val="nil"/>
            </w:tcBorders>
          </w:tcPr>
          <w:p w:rsidR="00320CDD" w:rsidRPr="002B7161" w:rsidRDefault="00320CDD" w:rsidP="00320CDD">
            <w:pPr>
              <w:numPr>
                <w:ilvl w:val="12"/>
                <w:numId w:val="0"/>
              </w:numPr>
              <w:tabs>
                <w:tab w:val="left" w:pos="3686"/>
              </w:tabs>
              <w:spacing w:after="0"/>
              <w:rPr>
                <w:rFonts w:ascii="Times New Roman" w:hAnsi="Times New Roman" w:cs="Times New Roman"/>
              </w:rPr>
            </w:pPr>
            <w:r w:rsidRPr="002B7161">
              <w:rPr>
                <w:rFonts w:ascii="Times New Roman" w:hAnsi="Times New Roman" w:cs="Times New Roman"/>
              </w:rPr>
              <w:t>Публичное акционерное общество</w:t>
            </w:r>
          </w:p>
          <w:p w:rsidR="00FB1170" w:rsidRPr="009E4570" w:rsidRDefault="00320CDD" w:rsidP="00320CDD">
            <w:pPr>
              <w:numPr>
                <w:ilvl w:val="12"/>
                <w:numId w:val="0"/>
              </w:numPr>
              <w:tabs>
                <w:tab w:val="left" w:pos="3686"/>
              </w:tabs>
              <w:spacing w:after="0"/>
              <w:rPr>
                <w:rFonts w:ascii="Times New Roman" w:hAnsi="Times New Roman" w:cs="Times New Roman"/>
                <w:highlight w:val="lightGray"/>
              </w:rPr>
            </w:pPr>
            <w:r w:rsidRPr="002B7161">
              <w:rPr>
                <w:rFonts w:ascii="Times New Roman" w:hAnsi="Times New Roman" w:cs="Times New Roman"/>
                <w:bCs/>
              </w:rPr>
              <w:t xml:space="preserve"> “Башинформсвязь»</w:t>
            </w:r>
          </w:p>
        </w:tc>
      </w:tr>
      <w:tr w:rsidR="00FB1170" w:rsidRPr="009E4570" w:rsidTr="005F76CD">
        <w:trPr>
          <w:cantSplit/>
          <w:jc w:val="center"/>
        </w:trPr>
        <w:tc>
          <w:tcPr>
            <w:tcW w:w="4757" w:type="dxa"/>
            <w:tcBorders>
              <w:top w:val="nil"/>
              <w:left w:val="nil"/>
              <w:bottom w:val="nil"/>
              <w:right w:val="nil"/>
            </w:tcBorders>
          </w:tcPr>
          <w:p w:rsidR="00FB1170" w:rsidRPr="009E4570" w:rsidRDefault="00FB1170" w:rsidP="005F76CD">
            <w:pPr>
              <w:numPr>
                <w:ilvl w:val="12"/>
                <w:numId w:val="0"/>
              </w:numPr>
              <w:tabs>
                <w:tab w:val="left" w:pos="3686"/>
              </w:tabs>
              <w:spacing w:after="0"/>
              <w:ind w:right="353" w:firstLine="11"/>
              <w:rPr>
                <w:rFonts w:ascii="Times New Roman" w:hAnsi="Times New Roman" w:cs="Times New Roman"/>
              </w:rPr>
            </w:pPr>
            <w:r w:rsidRPr="009E4570">
              <w:rPr>
                <w:rFonts w:ascii="Times New Roman" w:hAnsi="Times New Roman" w:cs="Times New Roman"/>
              </w:rPr>
              <w:t>Место нахождения: г. Москва</w:t>
            </w:r>
          </w:p>
          <w:p w:rsidR="00FB1170" w:rsidRPr="009E4570" w:rsidRDefault="00FB1170" w:rsidP="005F76CD">
            <w:pPr>
              <w:numPr>
                <w:ilvl w:val="12"/>
                <w:numId w:val="0"/>
              </w:numPr>
              <w:tabs>
                <w:tab w:val="left" w:pos="3686"/>
              </w:tabs>
              <w:spacing w:after="0"/>
              <w:ind w:right="353"/>
              <w:rPr>
                <w:rFonts w:ascii="Times New Roman" w:hAnsi="Times New Roman" w:cs="Times New Roman"/>
              </w:rPr>
            </w:pPr>
            <w:r w:rsidRPr="009E4570">
              <w:rPr>
                <w:rFonts w:ascii="Times New Roman" w:hAnsi="Times New Roman" w:cs="Times New Roman"/>
              </w:rPr>
              <w:t xml:space="preserve">Адрес: </w:t>
            </w:r>
            <w:smartTag w:uri="urn:schemas-microsoft-com:office:smarttags" w:element="metricconverter">
              <w:smartTagPr>
                <w:attr w:name="ProductID" w:val="117997, г"/>
              </w:smartTagPr>
              <w:r w:rsidRPr="009E4570">
                <w:rPr>
                  <w:rFonts w:ascii="Times New Roman" w:hAnsi="Times New Roman" w:cs="Times New Roman"/>
                </w:rPr>
                <w:t>117997, г</w:t>
              </w:r>
            </w:smartTag>
            <w:r w:rsidRPr="009E4570">
              <w:rPr>
                <w:rFonts w:ascii="Times New Roman" w:hAnsi="Times New Roman" w:cs="Times New Roman"/>
              </w:rPr>
              <w:t>. Москва, ул. Вавилова, д. 19</w:t>
            </w:r>
          </w:p>
          <w:p w:rsidR="00FB1170" w:rsidRPr="009E4570" w:rsidRDefault="00FB1170" w:rsidP="005F76CD">
            <w:pPr>
              <w:numPr>
                <w:ilvl w:val="12"/>
                <w:numId w:val="0"/>
              </w:numPr>
              <w:tabs>
                <w:tab w:val="left" w:pos="3686"/>
              </w:tabs>
              <w:spacing w:after="0"/>
              <w:ind w:right="353"/>
              <w:rPr>
                <w:rFonts w:ascii="Times New Roman" w:hAnsi="Times New Roman" w:cs="Times New Roman"/>
              </w:rPr>
            </w:pPr>
            <w:r w:rsidRPr="009E4570">
              <w:rPr>
                <w:rFonts w:ascii="Times New Roman" w:hAnsi="Times New Roman" w:cs="Times New Roman"/>
              </w:rPr>
              <w:t>Тел. (495) 957-56-44</w:t>
            </w:r>
          </w:p>
        </w:tc>
        <w:tc>
          <w:tcPr>
            <w:tcW w:w="5704" w:type="dxa"/>
            <w:tcBorders>
              <w:top w:val="nil"/>
              <w:left w:val="nil"/>
              <w:bottom w:val="nil"/>
              <w:right w:val="nil"/>
            </w:tcBorders>
          </w:tcPr>
          <w:p w:rsidR="00320CDD" w:rsidRPr="002B7161" w:rsidRDefault="00320CDD" w:rsidP="00320CDD">
            <w:pPr>
              <w:numPr>
                <w:ilvl w:val="12"/>
                <w:numId w:val="0"/>
              </w:numPr>
              <w:spacing w:after="0"/>
              <w:rPr>
                <w:rFonts w:ascii="Times New Roman" w:hAnsi="Times New Roman" w:cs="Times New Roman"/>
              </w:rPr>
            </w:pPr>
            <w:r w:rsidRPr="002B7161">
              <w:rPr>
                <w:rFonts w:ascii="Times New Roman" w:hAnsi="Times New Roman" w:cs="Times New Roman"/>
              </w:rPr>
              <w:t xml:space="preserve">Место нахождения: г. </w:t>
            </w:r>
            <w:r w:rsidRPr="002B7161">
              <w:rPr>
                <w:rFonts w:ascii="Times New Roman" w:hAnsi="Times New Roman" w:cs="Times New Roman"/>
                <w:bCs/>
                <w:color w:val="000000"/>
              </w:rPr>
              <w:t>Уфа</w:t>
            </w:r>
          </w:p>
          <w:p w:rsidR="00FB1170" w:rsidRPr="009E4570" w:rsidRDefault="00320CDD" w:rsidP="00320CDD">
            <w:pPr>
              <w:adjustRightInd w:val="0"/>
              <w:spacing w:after="0"/>
              <w:rPr>
                <w:rFonts w:ascii="Times New Roman" w:hAnsi="Times New Roman" w:cs="Times New Roman"/>
                <w:bCs/>
                <w:color w:val="000000"/>
              </w:rPr>
            </w:pPr>
            <w:r w:rsidRPr="002B7161">
              <w:rPr>
                <w:rFonts w:ascii="Times New Roman" w:hAnsi="Times New Roman" w:cs="Times New Roman"/>
              </w:rPr>
              <w:t>Адрес: 450000, г.</w:t>
            </w:r>
            <w:r>
              <w:rPr>
                <w:rFonts w:ascii="Times New Roman" w:hAnsi="Times New Roman" w:cs="Times New Roman"/>
              </w:rPr>
              <w:t xml:space="preserve"> </w:t>
            </w:r>
            <w:r w:rsidRPr="002B7161">
              <w:rPr>
                <w:rFonts w:ascii="Times New Roman" w:hAnsi="Times New Roman" w:cs="Times New Roman"/>
              </w:rPr>
              <w:t>Уфа, ул.</w:t>
            </w:r>
            <w:r>
              <w:rPr>
                <w:rFonts w:ascii="Times New Roman" w:hAnsi="Times New Roman" w:cs="Times New Roman"/>
              </w:rPr>
              <w:t xml:space="preserve"> </w:t>
            </w:r>
            <w:r w:rsidRPr="002B7161">
              <w:rPr>
                <w:rFonts w:ascii="Times New Roman" w:hAnsi="Times New Roman" w:cs="Times New Roman"/>
              </w:rPr>
              <w:t xml:space="preserve">Ленина, </w:t>
            </w:r>
            <w:r>
              <w:rPr>
                <w:rFonts w:ascii="Times New Roman" w:hAnsi="Times New Roman" w:cs="Times New Roman"/>
              </w:rPr>
              <w:t xml:space="preserve">д. </w:t>
            </w:r>
            <w:r w:rsidRPr="002B7161">
              <w:rPr>
                <w:rFonts w:ascii="Times New Roman" w:hAnsi="Times New Roman" w:cs="Times New Roman"/>
              </w:rPr>
              <w:t>32/1</w:t>
            </w:r>
          </w:p>
        </w:tc>
      </w:tr>
      <w:tr w:rsidR="00FB1170" w:rsidRPr="009E4570" w:rsidTr="005F76CD">
        <w:trPr>
          <w:cantSplit/>
          <w:trHeight w:val="231"/>
          <w:jc w:val="center"/>
        </w:trPr>
        <w:tc>
          <w:tcPr>
            <w:tcW w:w="4757" w:type="dxa"/>
            <w:tcBorders>
              <w:top w:val="nil"/>
              <w:left w:val="nil"/>
              <w:bottom w:val="nil"/>
              <w:right w:val="nil"/>
            </w:tcBorders>
          </w:tcPr>
          <w:p w:rsidR="00FB1170" w:rsidRPr="009E4570" w:rsidRDefault="00FB1170" w:rsidP="005F76CD">
            <w:pPr>
              <w:shd w:val="clear" w:color="auto" w:fill="FFFFFF"/>
              <w:tabs>
                <w:tab w:val="left" w:pos="3686"/>
              </w:tabs>
              <w:spacing w:after="0"/>
              <w:rPr>
                <w:rFonts w:ascii="Times New Roman" w:hAnsi="Times New Roman" w:cs="Times New Roman"/>
              </w:rPr>
            </w:pPr>
            <w:r w:rsidRPr="009E4570">
              <w:rPr>
                <w:rFonts w:ascii="Times New Roman" w:hAnsi="Times New Roman" w:cs="Times New Roman"/>
              </w:rPr>
              <w:t xml:space="preserve">Почтовый адрес: 109316, г. Москва, </w:t>
            </w:r>
          </w:p>
          <w:p w:rsidR="00FB1170" w:rsidRPr="009E4570" w:rsidRDefault="00FB1170" w:rsidP="005F76CD">
            <w:pPr>
              <w:numPr>
                <w:ilvl w:val="12"/>
                <w:numId w:val="0"/>
              </w:numPr>
              <w:tabs>
                <w:tab w:val="left" w:pos="3686"/>
              </w:tabs>
              <w:spacing w:after="0"/>
              <w:ind w:right="353"/>
              <w:rPr>
                <w:rFonts w:ascii="Times New Roman" w:hAnsi="Times New Roman" w:cs="Times New Roman"/>
              </w:rPr>
            </w:pPr>
            <w:r w:rsidRPr="009E4570">
              <w:rPr>
                <w:rFonts w:ascii="Times New Roman" w:hAnsi="Times New Roman" w:cs="Times New Roman"/>
              </w:rPr>
              <w:t>Волгоградский пр-т, д. 32</w:t>
            </w:r>
          </w:p>
        </w:tc>
        <w:tc>
          <w:tcPr>
            <w:tcW w:w="5704" w:type="dxa"/>
            <w:tcBorders>
              <w:top w:val="nil"/>
              <w:left w:val="nil"/>
              <w:bottom w:val="nil"/>
              <w:right w:val="nil"/>
            </w:tcBorders>
          </w:tcPr>
          <w:p w:rsidR="00320CDD" w:rsidRPr="002B7161" w:rsidRDefault="00320CDD" w:rsidP="00320CDD">
            <w:pPr>
              <w:tabs>
                <w:tab w:val="left" w:pos="3686"/>
                <w:tab w:val="center" w:pos="4677"/>
                <w:tab w:val="right" w:pos="9355"/>
              </w:tabs>
              <w:spacing w:after="0"/>
              <w:rPr>
                <w:rFonts w:ascii="Times New Roman" w:hAnsi="Times New Roman" w:cs="Times New Roman"/>
              </w:rPr>
            </w:pPr>
            <w:r w:rsidRPr="002B7161">
              <w:rPr>
                <w:rFonts w:ascii="Times New Roman" w:hAnsi="Times New Roman" w:cs="Times New Roman"/>
              </w:rPr>
              <w:t xml:space="preserve">Почтовый адрес: </w:t>
            </w:r>
          </w:p>
          <w:p w:rsidR="00FB1170" w:rsidRPr="009E4570" w:rsidRDefault="00320CDD" w:rsidP="00320CDD">
            <w:pPr>
              <w:tabs>
                <w:tab w:val="left" w:pos="3686"/>
                <w:tab w:val="center" w:pos="4677"/>
                <w:tab w:val="right" w:pos="9355"/>
              </w:tabs>
              <w:spacing w:after="0"/>
              <w:rPr>
                <w:rFonts w:ascii="Times New Roman" w:hAnsi="Times New Roman" w:cs="Times New Roman"/>
              </w:rPr>
            </w:pPr>
            <w:r w:rsidRPr="002B7161">
              <w:rPr>
                <w:rFonts w:ascii="Times New Roman" w:hAnsi="Times New Roman" w:cs="Times New Roman"/>
              </w:rPr>
              <w:t>450000, г.</w:t>
            </w:r>
            <w:r>
              <w:rPr>
                <w:rFonts w:ascii="Times New Roman" w:hAnsi="Times New Roman" w:cs="Times New Roman"/>
              </w:rPr>
              <w:t xml:space="preserve"> </w:t>
            </w:r>
            <w:r w:rsidRPr="002B7161">
              <w:rPr>
                <w:rFonts w:ascii="Times New Roman" w:hAnsi="Times New Roman" w:cs="Times New Roman"/>
              </w:rPr>
              <w:t>Уфа, ул.</w:t>
            </w:r>
            <w:r>
              <w:rPr>
                <w:rFonts w:ascii="Times New Roman" w:hAnsi="Times New Roman" w:cs="Times New Roman"/>
              </w:rPr>
              <w:t xml:space="preserve"> </w:t>
            </w:r>
            <w:r w:rsidRPr="002B7161">
              <w:rPr>
                <w:rFonts w:ascii="Times New Roman" w:hAnsi="Times New Roman" w:cs="Times New Roman"/>
              </w:rPr>
              <w:t>Ленина,</w:t>
            </w:r>
            <w:r>
              <w:rPr>
                <w:rFonts w:ascii="Times New Roman" w:hAnsi="Times New Roman" w:cs="Times New Roman"/>
              </w:rPr>
              <w:t xml:space="preserve"> д.</w:t>
            </w:r>
            <w:r w:rsidRPr="002B7161">
              <w:rPr>
                <w:rFonts w:ascii="Times New Roman" w:hAnsi="Times New Roman" w:cs="Times New Roman"/>
              </w:rPr>
              <w:t xml:space="preserve"> 32/1</w:t>
            </w:r>
          </w:p>
        </w:tc>
      </w:tr>
      <w:tr w:rsidR="00320CDD" w:rsidRPr="009E4570" w:rsidTr="005F76CD">
        <w:trPr>
          <w:cantSplit/>
          <w:trHeight w:val="1272"/>
          <w:jc w:val="center"/>
        </w:trPr>
        <w:tc>
          <w:tcPr>
            <w:tcW w:w="4757" w:type="dxa"/>
            <w:tcBorders>
              <w:top w:val="nil"/>
              <w:left w:val="nil"/>
              <w:bottom w:val="nil"/>
              <w:right w:val="nil"/>
            </w:tcBorders>
          </w:tcPr>
          <w:p w:rsidR="00320CDD" w:rsidRPr="009E4570" w:rsidRDefault="00320CDD" w:rsidP="005F76CD">
            <w:pPr>
              <w:numPr>
                <w:ilvl w:val="12"/>
                <w:numId w:val="0"/>
              </w:numPr>
              <w:tabs>
                <w:tab w:val="left" w:pos="3686"/>
                <w:tab w:val="center" w:pos="4677"/>
                <w:tab w:val="right" w:pos="9355"/>
              </w:tabs>
              <w:spacing w:after="0"/>
              <w:rPr>
                <w:rFonts w:ascii="Times New Roman" w:hAnsi="Times New Roman" w:cs="Times New Roman"/>
              </w:rPr>
            </w:pPr>
            <w:r w:rsidRPr="009E4570">
              <w:rPr>
                <w:rFonts w:ascii="Times New Roman" w:hAnsi="Times New Roman" w:cs="Times New Roman"/>
              </w:rPr>
              <w:t>ИНН 7707083893, ОКПО 57972160</w:t>
            </w:r>
          </w:p>
          <w:p w:rsidR="00320CDD" w:rsidRPr="009E4570" w:rsidRDefault="00320CDD" w:rsidP="005F76CD">
            <w:pPr>
              <w:numPr>
                <w:ilvl w:val="12"/>
                <w:numId w:val="0"/>
              </w:numPr>
              <w:tabs>
                <w:tab w:val="left" w:pos="3686"/>
                <w:tab w:val="center" w:pos="4677"/>
                <w:tab w:val="right" w:pos="9355"/>
              </w:tabs>
              <w:spacing w:after="0"/>
              <w:rPr>
                <w:rFonts w:ascii="Times New Roman" w:hAnsi="Times New Roman" w:cs="Times New Roman"/>
              </w:rPr>
            </w:pPr>
            <w:r w:rsidRPr="009E4570">
              <w:rPr>
                <w:rFonts w:ascii="Times New Roman" w:hAnsi="Times New Roman" w:cs="Times New Roman"/>
              </w:rPr>
              <w:t>БИК 044525225</w:t>
            </w:r>
          </w:p>
          <w:p w:rsidR="00320CDD" w:rsidRPr="009E4570" w:rsidRDefault="00320CDD" w:rsidP="005F76CD">
            <w:pPr>
              <w:numPr>
                <w:ilvl w:val="12"/>
                <w:numId w:val="0"/>
              </w:numPr>
              <w:tabs>
                <w:tab w:val="left" w:pos="3686"/>
                <w:tab w:val="center" w:pos="4677"/>
                <w:tab w:val="right" w:pos="9355"/>
              </w:tabs>
              <w:spacing w:after="0"/>
              <w:rPr>
                <w:rFonts w:ascii="Times New Roman" w:hAnsi="Times New Roman" w:cs="Times New Roman"/>
              </w:rPr>
            </w:pPr>
            <w:r w:rsidRPr="009E4570">
              <w:rPr>
                <w:rFonts w:ascii="Times New Roman" w:hAnsi="Times New Roman" w:cs="Times New Roman"/>
              </w:rPr>
              <w:t>ОГРН 1027700132195</w:t>
            </w:r>
          </w:p>
          <w:p w:rsidR="00320CDD" w:rsidRPr="009E4570" w:rsidRDefault="00320CDD" w:rsidP="005F76CD">
            <w:pPr>
              <w:numPr>
                <w:ilvl w:val="12"/>
                <w:numId w:val="0"/>
              </w:numPr>
              <w:tabs>
                <w:tab w:val="left" w:pos="3686"/>
              </w:tabs>
              <w:spacing w:after="0"/>
              <w:rPr>
                <w:rFonts w:ascii="Times New Roman" w:hAnsi="Times New Roman" w:cs="Times New Roman"/>
              </w:rPr>
            </w:pPr>
            <w:r w:rsidRPr="009E4570">
              <w:rPr>
                <w:rFonts w:ascii="Times New Roman" w:hAnsi="Times New Roman" w:cs="Times New Roman"/>
              </w:rPr>
              <w:t>кор. счет: 30101810400000000225</w:t>
            </w:r>
          </w:p>
          <w:p w:rsidR="00320CDD" w:rsidRPr="009E4570" w:rsidRDefault="00320CDD" w:rsidP="005F76CD">
            <w:pPr>
              <w:numPr>
                <w:ilvl w:val="12"/>
                <w:numId w:val="0"/>
              </w:numPr>
              <w:tabs>
                <w:tab w:val="left" w:pos="3686"/>
              </w:tabs>
              <w:spacing w:after="0"/>
              <w:rPr>
                <w:rFonts w:ascii="Times New Roman" w:hAnsi="Times New Roman" w:cs="Times New Roman"/>
              </w:rPr>
            </w:pPr>
            <w:r w:rsidRPr="009E4570">
              <w:rPr>
                <w:rFonts w:ascii="Times New Roman" w:hAnsi="Times New Roman" w:cs="Times New Roman"/>
              </w:rPr>
              <w:t xml:space="preserve"> в ГУ  Банка России по ЦФО</w:t>
            </w:r>
          </w:p>
        </w:tc>
        <w:tc>
          <w:tcPr>
            <w:tcW w:w="5704" w:type="dxa"/>
            <w:tcBorders>
              <w:top w:val="nil"/>
              <w:left w:val="nil"/>
              <w:bottom w:val="nil"/>
              <w:right w:val="nil"/>
            </w:tcBorders>
          </w:tcPr>
          <w:p w:rsidR="00320CDD" w:rsidRPr="00AB740D" w:rsidRDefault="00320CDD" w:rsidP="005F76CD">
            <w:pPr>
              <w:pStyle w:val="aff6"/>
              <w:rPr>
                <w:i w:val="0"/>
                <w:sz w:val="22"/>
                <w:szCs w:val="22"/>
              </w:rPr>
            </w:pPr>
            <w:r w:rsidRPr="002B7161">
              <w:rPr>
                <w:i w:val="0"/>
                <w:sz w:val="22"/>
                <w:szCs w:val="22"/>
              </w:rPr>
              <w:t xml:space="preserve">ИНН 0274018377, КПП </w:t>
            </w:r>
            <w:r w:rsidRPr="00AB740D">
              <w:rPr>
                <w:i w:val="0"/>
                <w:sz w:val="22"/>
                <w:szCs w:val="22"/>
              </w:rPr>
              <w:t>027401001</w:t>
            </w:r>
          </w:p>
          <w:p w:rsidR="00320CDD" w:rsidRPr="006C5C81" w:rsidRDefault="00320CDD" w:rsidP="005F76CD">
            <w:pPr>
              <w:numPr>
                <w:ilvl w:val="12"/>
                <w:numId w:val="0"/>
              </w:numPr>
              <w:spacing w:after="0" w:line="240" w:lineRule="auto"/>
              <w:rPr>
                <w:rFonts w:ascii="Times New Roman" w:hAnsi="Times New Roman" w:cs="Times New Roman"/>
              </w:rPr>
            </w:pPr>
            <w:r w:rsidRPr="006C5C81">
              <w:rPr>
                <w:rFonts w:ascii="Times New Roman" w:hAnsi="Times New Roman" w:cs="Times New Roman"/>
              </w:rPr>
              <w:t xml:space="preserve">ОГРН </w:t>
            </w:r>
            <w:r w:rsidRPr="00861B36">
              <w:rPr>
                <w:rFonts w:ascii="Times New Roman" w:eastAsia="Times New Roman" w:hAnsi="Times New Roman"/>
                <w:sz w:val="24"/>
                <w:szCs w:val="24"/>
                <w:lang w:eastAsia="ru-RU"/>
              </w:rPr>
              <w:t>1020202561686</w:t>
            </w:r>
          </w:p>
          <w:p w:rsidR="00320CDD" w:rsidRDefault="00320CDD" w:rsidP="005F76CD">
            <w:pPr>
              <w:spacing w:after="0" w:line="240" w:lineRule="exact"/>
              <w:rPr>
                <w:rFonts w:ascii="Times New Roman" w:hAnsi="Times New Roman" w:cs="Times New Roman"/>
              </w:rPr>
            </w:pPr>
            <w:r w:rsidRPr="005E3AC4">
              <w:rPr>
                <w:rFonts w:ascii="Times New Roman" w:hAnsi="Times New Roman" w:cs="Times New Roman"/>
              </w:rPr>
              <w:t>Р/сч № 40702810900000005674</w:t>
            </w:r>
          </w:p>
          <w:p w:rsidR="00320CDD" w:rsidRPr="005E3AC4" w:rsidRDefault="00320CDD" w:rsidP="005F76CD">
            <w:pPr>
              <w:spacing w:after="0" w:line="240" w:lineRule="exact"/>
              <w:rPr>
                <w:rFonts w:ascii="Times New Roman" w:hAnsi="Times New Roman" w:cs="Times New Roman"/>
              </w:rPr>
            </w:pPr>
            <w:r w:rsidRPr="005E3AC4">
              <w:rPr>
                <w:rFonts w:ascii="Times New Roman" w:hAnsi="Times New Roman" w:cs="Times New Roman"/>
              </w:rPr>
              <w:t>В ОАО АБ «Россия»,</w:t>
            </w:r>
          </w:p>
          <w:p w:rsidR="00320CDD" w:rsidRPr="005E3AC4" w:rsidRDefault="00320CDD" w:rsidP="005F76CD">
            <w:pPr>
              <w:spacing w:after="0" w:line="240" w:lineRule="exact"/>
              <w:rPr>
                <w:rFonts w:ascii="Times New Roman" w:hAnsi="Times New Roman" w:cs="Times New Roman"/>
              </w:rPr>
            </w:pPr>
            <w:r w:rsidRPr="005E3AC4">
              <w:rPr>
                <w:rFonts w:ascii="Times New Roman" w:hAnsi="Times New Roman" w:cs="Times New Roman"/>
              </w:rPr>
              <w:t>БИК 044030861,</w:t>
            </w:r>
          </w:p>
          <w:p w:rsidR="00320CDD" w:rsidRPr="0072485C" w:rsidRDefault="00320CDD" w:rsidP="005F76CD">
            <w:pPr>
              <w:spacing w:after="0" w:line="240" w:lineRule="exact"/>
              <w:rPr>
                <w:rFonts w:ascii="Times New Roman" w:hAnsi="Times New Roman" w:cs="Times New Roman"/>
              </w:rPr>
            </w:pPr>
            <w:r w:rsidRPr="005E3AC4">
              <w:rPr>
                <w:rFonts w:ascii="Times New Roman" w:hAnsi="Times New Roman" w:cs="Times New Roman"/>
              </w:rPr>
              <w:t>Кор/сч №30101810800000000861   в Северо-Западном Главном</w:t>
            </w:r>
            <w:r>
              <w:rPr>
                <w:rFonts w:ascii="Times New Roman" w:hAnsi="Times New Roman" w:cs="Times New Roman"/>
              </w:rPr>
              <w:t xml:space="preserve"> </w:t>
            </w:r>
            <w:r w:rsidRPr="005E3AC4">
              <w:rPr>
                <w:rFonts w:ascii="Times New Roman" w:hAnsi="Times New Roman" w:cs="Times New Roman"/>
              </w:rPr>
              <w:t>Управлении Банка России</w:t>
            </w:r>
          </w:p>
        </w:tc>
      </w:tr>
    </w:tbl>
    <w:p w:rsidR="007E7B17" w:rsidRPr="00241047" w:rsidRDefault="007E7B17" w:rsidP="007E7B17">
      <w:pPr>
        <w:shd w:val="clear" w:color="auto" w:fill="FFFFFF"/>
        <w:spacing w:after="0" w:line="240" w:lineRule="auto"/>
        <w:ind w:firstLine="567"/>
        <w:jc w:val="center"/>
        <w:rPr>
          <w:rFonts w:ascii="Times New Roman" w:eastAsia="Times New Roman" w:hAnsi="Times New Roman" w:cs="Times New Roman"/>
          <w:lang w:eastAsia="ru-RU"/>
        </w:rPr>
      </w:pPr>
    </w:p>
    <w:p w:rsidR="007E7B17" w:rsidRPr="00241047" w:rsidRDefault="007E7B17" w:rsidP="007E7B17">
      <w:pPr>
        <w:shd w:val="clear" w:color="auto" w:fill="FFFFFF"/>
        <w:spacing w:after="0" w:line="240" w:lineRule="auto"/>
        <w:jc w:val="center"/>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ПОДПИСИ СТОРОН:</w:t>
      </w:r>
    </w:p>
    <w:tbl>
      <w:tblPr>
        <w:tblpPr w:leftFromText="180" w:rightFromText="180" w:vertAnchor="text" w:horzAnchor="margin" w:tblpY="148"/>
        <w:tblW w:w="10419" w:type="dxa"/>
        <w:tblLayout w:type="fixed"/>
        <w:tblCellMar>
          <w:left w:w="71" w:type="dxa"/>
          <w:right w:w="71" w:type="dxa"/>
        </w:tblCellMar>
        <w:tblLook w:val="0000" w:firstRow="0" w:lastRow="0" w:firstColumn="0" w:lastColumn="0" w:noHBand="0" w:noVBand="0"/>
      </w:tblPr>
      <w:tblGrid>
        <w:gridCol w:w="4749"/>
        <w:gridCol w:w="5670"/>
      </w:tblGrid>
      <w:tr w:rsidR="00320CDD" w:rsidRPr="009A1FA6" w:rsidTr="001216DD">
        <w:trPr>
          <w:cantSplit/>
          <w:trHeight w:val="868"/>
        </w:trPr>
        <w:tc>
          <w:tcPr>
            <w:tcW w:w="4749" w:type="dxa"/>
            <w:tcBorders>
              <w:top w:val="nil"/>
              <w:left w:val="nil"/>
              <w:bottom w:val="nil"/>
              <w:right w:val="nil"/>
            </w:tcBorders>
          </w:tcPr>
          <w:p w:rsidR="00320CDD" w:rsidRPr="00DF008E" w:rsidRDefault="00320CDD" w:rsidP="00320CDD">
            <w:pPr>
              <w:numPr>
                <w:ilvl w:val="12"/>
                <w:numId w:val="0"/>
              </w:numPr>
              <w:tabs>
                <w:tab w:val="center" w:pos="4536"/>
                <w:tab w:val="right" w:pos="9072"/>
              </w:tabs>
              <w:rPr>
                <w:rFonts w:ascii="Times New Roman" w:hAnsi="Times New Roman" w:cs="Times New Roman"/>
              </w:rPr>
            </w:pPr>
            <w:r w:rsidRPr="00DF008E">
              <w:rPr>
                <w:rFonts w:ascii="Times New Roman" w:hAnsi="Times New Roman" w:cs="Times New Roman"/>
              </w:rPr>
              <w:t>Управляющий директор Центра управления наличным денежным обращением  Банка</w:t>
            </w:r>
          </w:p>
          <w:p w:rsidR="00320CDD" w:rsidRPr="00DF008E" w:rsidRDefault="00320CDD" w:rsidP="00320CDD">
            <w:pPr>
              <w:numPr>
                <w:ilvl w:val="12"/>
                <w:numId w:val="0"/>
              </w:numPr>
              <w:tabs>
                <w:tab w:val="center" w:pos="4536"/>
                <w:tab w:val="right" w:pos="9072"/>
              </w:tabs>
              <w:rPr>
                <w:rFonts w:ascii="Times New Roman" w:hAnsi="Times New Roman" w:cs="Times New Roman"/>
              </w:rPr>
            </w:pPr>
          </w:p>
          <w:p w:rsidR="00320CDD" w:rsidRPr="009E4570" w:rsidRDefault="00320CDD" w:rsidP="00320CDD">
            <w:pPr>
              <w:numPr>
                <w:ilvl w:val="12"/>
                <w:numId w:val="0"/>
              </w:numPr>
              <w:tabs>
                <w:tab w:val="center" w:pos="4536"/>
                <w:tab w:val="right" w:pos="9072"/>
              </w:tabs>
              <w:spacing w:after="0"/>
              <w:rPr>
                <w:rFonts w:ascii="Times New Roman" w:hAnsi="Times New Roman" w:cs="Times New Roman"/>
              </w:rPr>
            </w:pPr>
            <w:r w:rsidRPr="00DF008E">
              <w:rPr>
                <w:rFonts w:ascii="Times New Roman" w:hAnsi="Times New Roman" w:cs="Times New Roman"/>
              </w:rPr>
              <w:t>_______________________________ А.В. Козлов</w:t>
            </w:r>
          </w:p>
          <w:p w:rsidR="00320CDD" w:rsidRPr="009E4570" w:rsidRDefault="00320CDD" w:rsidP="00320CDD">
            <w:pPr>
              <w:numPr>
                <w:ilvl w:val="12"/>
                <w:numId w:val="0"/>
              </w:numPr>
              <w:tabs>
                <w:tab w:val="center" w:pos="4536"/>
                <w:tab w:val="right" w:pos="9072"/>
              </w:tabs>
              <w:spacing w:after="0"/>
              <w:rPr>
                <w:rFonts w:ascii="Times New Roman" w:hAnsi="Times New Roman" w:cs="Times New Roman"/>
              </w:rPr>
            </w:pPr>
            <w:r w:rsidRPr="009E4570">
              <w:rPr>
                <w:rFonts w:ascii="Times New Roman" w:hAnsi="Times New Roman" w:cs="Times New Roman"/>
              </w:rPr>
              <w:t xml:space="preserve">             </w:t>
            </w:r>
            <w:r w:rsidRPr="00DF008E">
              <w:rPr>
                <w:rFonts w:ascii="Times New Roman" w:hAnsi="Times New Roman" w:cs="Times New Roman"/>
                <w:b/>
                <w:bCs/>
              </w:rPr>
              <w:t>м.п</w:t>
            </w:r>
          </w:p>
        </w:tc>
        <w:tc>
          <w:tcPr>
            <w:tcW w:w="5670" w:type="dxa"/>
            <w:tcBorders>
              <w:top w:val="nil"/>
              <w:left w:val="nil"/>
              <w:bottom w:val="nil"/>
              <w:right w:val="nil"/>
            </w:tcBorders>
          </w:tcPr>
          <w:p w:rsidR="00320CDD" w:rsidRPr="009A1FA6" w:rsidRDefault="00320CDD" w:rsidP="00320CDD">
            <w:pPr>
              <w:numPr>
                <w:ilvl w:val="12"/>
                <w:numId w:val="0"/>
              </w:numPr>
              <w:autoSpaceDE w:val="0"/>
              <w:autoSpaceDN w:val="0"/>
              <w:spacing w:after="0" w:line="240" w:lineRule="auto"/>
              <w:rPr>
                <w:rFonts w:ascii="Times New Roman" w:eastAsia="Times New Roman" w:hAnsi="Times New Roman" w:cs="Times New Roman"/>
                <w:lang w:eastAsia="ru-RU"/>
              </w:rPr>
            </w:pPr>
            <w:r w:rsidRPr="009A1FA6">
              <w:rPr>
                <w:rFonts w:ascii="Times New Roman" w:eastAsia="Times New Roman" w:hAnsi="Times New Roman" w:cs="Times New Roman"/>
                <w:lang w:eastAsia="ru-RU"/>
              </w:rPr>
              <w:t>Генеральн</w:t>
            </w:r>
            <w:r>
              <w:rPr>
                <w:rFonts w:ascii="Times New Roman" w:eastAsia="Times New Roman" w:hAnsi="Times New Roman" w:cs="Times New Roman"/>
                <w:lang w:eastAsia="ru-RU"/>
              </w:rPr>
              <w:t xml:space="preserve">ый </w:t>
            </w:r>
            <w:r w:rsidRPr="009A1FA6">
              <w:rPr>
                <w:rFonts w:ascii="Times New Roman" w:eastAsia="Times New Roman" w:hAnsi="Times New Roman" w:cs="Times New Roman"/>
                <w:lang w:eastAsia="ru-RU"/>
              </w:rPr>
              <w:t xml:space="preserve"> директор</w:t>
            </w:r>
          </w:p>
          <w:p w:rsidR="00320CDD" w:rsidRPr="009A1FA6" w:rsidRDefault="00320CDD" w:rsidP="00320CDD">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320CDD" w:rsidRPr="009A1FA6" w:rsidRDefault="00320CDD" w:rsidP="00320CDD">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320CDD" w:rsidRPr="009A1FA6" w:rsidRDefault="00320CDD" w:rsidP="00320CDD">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320CDD" w:rsidRPr="009A1FA6" w:rsidRDefault="00320CDD" w:rsidP="00320CDD">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320CDD" w:rsidRPr="009A1FA6" w:rsidRDefault="00320CDD" w:rsidP="00320CDD">
            <w:pPr>
              <w:numPr>
                <w:ilvl w:val="12"/>
                <w:numId w:val="0"/>
              </w:numPr>
              <w:autoSpaceDE w:val="0"/>
              <w:autoSpaceDN w:val="0"/>
              <w:spacing w:after="0" w:line="240" w:lineRule="auto"/>
              <w:ind w:right="266"/>
              <w:rPr>
                <w:rFonts w:ascii="Times New Roman" w:eastAsia="Times New Roman" w:hAnsi="Times New Roman" w:cs="Times New Roman"/>
                <w:lang w:eastAsia="ru-RU"/>
              </w:rPr>
            </w:pPr>
            <w:r w:rsidRPr="009A1FA6">
              <w:rPr>
                <w:rFonts w:ascii="Times New Roman" w:eastAsia="Times New Roman" w:hAnsi="Times New Roman" w:cs="Times New Roman"/>
                <w:lang w:eastAsia="ru-RU"/>
              </w:rPr>
              <w:t xml:space="preserve">______________________ </w:t>
            </w:r>
            <w:r>
              <w:rPr>
                <w:rFonts w:ascii="Times New Roman" w:eastAsia="Times New Roman" w:hAnsi="Times New Roman" w:cs="Times New Roman"/>
                <w:lang w:eastAsia="ru-RU"/>
              </w:rPr>
              <w:t>М.Г. Долгоаршинных</w:t>
            </w:r>
            <w:r w:rsidRPr="009A1FA6">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 xml:space="preserve">                           </w:t>
            </w:r>
            <w:r w:rsidRPr="009A1FA6">
              <w:rPr>
                <w:rFonts w:ascii="Times New Roman" w:eastAsia="Times New Roman" w:hAnsi="Times New Roman" w:cs="Times New Roman"/>
                <w:b/>
                <w:bCs/>
                <w:lang w:eastAsia="ru-RU"/>
              </w:rPr>
              <w:t>м.п.</w:t>
            </w:r>
          </w:p>
        </w:tc>
      </w:tr>
    </w:tbl>
    <w:p w:rsidR="00320CDD" w:rsidRDefault="00320CDD" w:rsidP="00320CDD">
      <w:pPr>
        <w:shd w:val="clear" w:color="auto" w:fill="FFFFFF"/>
        <w:spacing w:after="0" w:line="240" w:lineRule="auto"/>
        <w:rPr>
          <w:rFonts w:ascii="Times New Roman" w:eastAsia="Times New Roman" w:hAnsi="Times New Roman" w:cs="Times New Roman"/>
          <w:lang w:eastAsia="ru-RU"/>
        </w:rPr>
      </w:pPr>
    </w:p>
    <w:p w:rsidR="00A111DA" w:rsidRPr="000658C9" w:rsidRDefault="00320CDD" w:rsidP="00320CDD">
      <w:pPr>
        <w:shd w:val="clear" w:color="auto" w:fill="FFFFFF"/>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                                                   </w:t>
      </w:r>
      <w:r w:rsidR="00241047" w:rsidRPr="00241047">
        <w:rPr>
          <w:rFonts w:ascii="Times New Roman" w:eastAsia="Times New Roman" w:hAnsi="Times New Roman" w:cs="Times New Roman"/>
          <w:lang w:eastAsia="ru-RU"/>
        </w:rPr>
        <w:t>Приложение № 3</w:t>
      </w:r>
    </w:p>
    <w:p w:rsidR="00241047" w:rsidRPr="00241047" w:rsidRDefault="00241047" w:rsidP="00241047">
      <w:pPr>
        <w:shd w:val="clear" w:color="auto" w:fill="FFFFFF"/>
        <w:spacing w:after="0" w:line="240" w:lineRule="auto"/>
        <w:ind w:left="5812"/>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к Договору на приём и зачисление/ перечисление денежной наличности  №__________ от " ___ "  ______  20_____ г.</w:t>
      </w:r>
    </w:p>
    <w:p w:rsidR="00241047" w:rsidRPr="00241047" w:rsidRDefault="00241047" w:rsidP="000658C9">
      <w:pPr>
        <w:spacing w:after="0" w:line="240" w:lineRule="auto"/>
        <w:ind w:right="-284"/>
        <w:jc w:val="center"/>
        <w:rPr>
          <w:rFonts w:ascii="Times New Roman" w:eastAsia="Times New Roman" w:hAnsi="Times New Roman" w:cs="Times New Roman"/>
          <w:lang w:eastAsia="ru-RU"/>
        </w:rPr>
      </w:pPr>
    </w:p>
    <w:p w:rsidR="00A90DFE" w:rsidRPr="00A90DFE" w:rsidRDefault="00A90DFE" w:rsidP="000658C9">
      <w:pPr>
        <w:autoSpaceDE w:val="0"/>
        <w:autoSpaceDN w:val="0"/>
        <w:spacing w:after="0" w:line="240" w:lineRule="auto"/>
        <w:ind w:right="-284"/>
        <w:jc w:val="center"/>
        <w:rPr>
          <w:rFonts w:ascii="Times New Roman" w:eastAsia="Times New Roman" w:hAnsi="Times New Roman" w:cs="Times New Roman"/>
          <w:lang w:eastAsia="ru-RU"/>
        </w:rPr>
      </w:pPr>
      <w:r w:rsidRPr="00A90DFE">
        <w:rPr>
          <w:rFonts w:ascii="Times New Roman" w:eastAsia="Times New Roman" w:hAnsi="Times New Roman" w:cs="Times New Roman"/>
          <w:lang w:eastAsia="ru-RU"/>
        </w:rPr>
        <w:t xml:space="preserve">Перечень подразделений Банка, осуществляющих </w:t>
      </w:r>
    </w:p>
    <w:p w:rsidR="00A90DFE" w:rsidRDefault="00A90DFE" w:rsidP="000658C9">
      <w:pPr>
        <w:pBdr>
          <w:bottom w:val="single" w:sz="12" w:space="1" w:color="auto"/>
        </w:pBdr>
        <w:autoSpaceDE w:val="0"/>
        <w:autoSpaceDN w:val="0"/>
        <w:spacing w:after="0" w:line="240" w:lineRule="auto"/>
        <w:ind w:right="-284"/>
        <w:jc w:val="center"/>
        <w:rPr>
          <w:rFonts w:ascii="Times New Roman" w:eastAsia="Times New Roman" w:hAnsi="Times New Roman" w:cs="Times New Roman"/>
          <w:lang w:eastAsia="ru-RU"/>
        </w:rPr>
      </w:pPr>
      <w:r w:rsidRPr="00A90DFE">
        <w:rPr>
          <w:rFonts w:ascii="Times New Roman" w:eastAsia="Times New Roman" w:hAnsi="Times New Roman" w:cs="Times New Roman"/>
          <w:lang w:eastAsia="ru-RU"/>
        </w:rPr>
        <w:t>приём и зачисление денежной наличности</w:t>
      </w:r>
      <w:r>
        <w:rPr>
          <w:rFonts w:ascii="Times New Roman" w:eastAsia="Times New Roman" w:hAnsi="Times New Roman" w:cs="Times New Roman"/>
          <w:lang w:eastAsia="ru-RU"/>
        </w:rPr>
        <w:t xml:space="preserve"> </w:t>
      </w:r>
    </w:p>
    <w:p w:rsidR="00FB1170" w:rsidRPr="00200A2A" w:rsidRDefault="00FB1170" w:rsidP="000658C9">
      <w:pPr>
        <w:spacing w:after="0" w:line="240" w:lineRule="auto"/>
        <w:ind w:right="-284"/>
        <w:jc w:val="center"/>
        <w:rPr>
          <w:rFonts w:ascii="Times New Roman" w:hAnsi="Times New Roman" w:cs="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
        <w:gridCol w:w="1259"/>
        <w:gridCol w:w="1709"/>
        <w:gridCol w:w="1565"/>
        <w:gridCol w:w="800"/>
        <w:gridCol w:w="2445"/>
        <w:gridCol w:w="2053"/>
      </w:tblGrid>
      <w:tr w:rsidR="00EE7D1C" w:rsidRPr="00B27D6A" w:rsidTr="009B77AA">
        <w:trPr>
          <w:cantSplit/>
          <w:trHeight w:val="20"/>
          <w:jc w:val="center"/>
        </w:trPr>
        <w:tc>
          <w:tcPr>
            <w:tcW w:w="283" w:type="pct"/>
            <w:vAlign w:val="center"/>
          </w:tcPr>
          <w:p w:rsidR="00EE7D1C" w:rsidRPr="00B27D6A" w:rsidRDefault="00EE7D1C"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bCs/>
                <w:sz w:val="16"/>
                <w:szCs w:val="16"/>
                <w:lang w:eastAsia="ru-RU"/>
              </w:rPr>
              <w:t>№п/п</w:t>
            </w:r>
          </w:p>
        </w:tc>
        <w:tc>
          <w:tcPr>
            <w:tcW w:w="604" w:type="pct"/>
            <w:vAlign w:val="center"/>
          </w:tcPr>
          <w:p w:rsidR="00EE7D1C" w:rsidRPr="00B27D6A" w:rsidRDefault="00EE7D1C"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bCs/>
                <w:sz w:val="16"/>
                <w:szCs w:val="16"/>
                <w:lang w:eastAsia="ru-RU"/>
              </w:rPr>
              <w:t>Наименование филиала Банка</w:t>
            </w:r>
          </w:p>
        </w:tc>
        <w:tc>
          <w:tcPr>
            <w:tcW w:w="820" w:type="pct"/>
            <w:vAlign w:val="center"/>
          </w:tcPr>
          <w:p w:rsidR="00EE7D1C" w:rsidRPr="00B27D6A" w:rsidRDefault="00EE7D1C" w:rsidP="00B27D6A">
            <w:pPr>
              <w:autoSpaceDE w:val="0"/>
              <w:autoSpaceDN w:val="0"/>
              <w:spacing w:after="0" w:line="240" w:lineRule="auto"/>
              <w:rPr>
                <w:rFonts w:ascii="Times New Roman" w:eastAsia="Times New Roman" w:hAnsi="Times New Roman" w:cs="Times New Roman"/>
                <w:bCs/>
                <w:sz w:val="16"/>
                <w:szCs w:val="16"/>
                <w:lang w:eastAsia="ru-RU"/>
              </w:rPr>
            </w:pPr>
            <w:r w:rsidRPr="00B27D6A">
              <w:rPr>
                <w:rFonts w:ascii="Times New Roman" w:eastAsia="Times New Roman" w:hAnsi="Times New Roman" w:cs="Times New Roman"/>
                <w:bCs/>
                <w:sz w:val="16"/>
                <w:szCs w:val="16"/>
                <w:lang w:eastAsia="ru-RU"/>
              </w:rPr>
              <w:t>Местонахождение</w:t>
            </w:r>
          </w:p>
          <w:p w:rsidR="00EE7D1C" w:rsidRPr="00B27D6A" w:rsidRDefault="00EE7D1C" w:rsidP="00B27D6A">
            <w:pPr>
              <w:autoSpaceDE w:val="0"/>
              <w:autoSpaceDN w:val="0"/>
              <w:spacing w:after="0" w:line="240" w:lineRule="auto"/>
              <w:rPr>
                <w:rFonts w:ascii="Times New Roman" w:eastAsia="Times New Roman" w:hAnsi="Times New Roman" w:cs="Times New Roman"/>
                <w:bCs/>
                <w:sz w:val="16"/>
                <w:szCs w:val="16"/>
                <w:lang w:eastAsia="ru-RU"/>
              </w:rPr>
            </w:pPr>
            <w:r w:rsidRPr="00B27D6A">
              <w:rPr>
                <w:rFonts w:ascii="Times New Roman" w:eastAsia="Times New Roman" w:hAnsi="Times New Roman" w:cs="Times New Roman"/>
                <w:bCs/>
                <w:sz w:val="16"/>
                <w:szCs w:val="16"/>
                <w:lang w:eastAsia="ru-RU"/>
              </w:rPr>
              <w:t>филиала Банка/ автоматического сейфа</w:t>
            </w:r>
          </w:p>
        </w:tc>
        <w:tc>
          <w:tcPr>
            <w:tcW w:w="751" w:type="pct"/>
            <w:vAlign w:val="center"/>
          </w:tcPr>
          <w:p w:rsidR="00EE7D1C" w:rsidRPr="00B27D6A" w:rsidRDefault="00EE7D1C" w:rsidP="00B27D6A">
            <w:pPr>
              <w:spacing w:after="0" w:line="240" w:lineRule="auto"/>
              <w:jc w:val="center"/>
              <w:rPr>
                <w:rFonts w:ascii="Times New Roman" w:hAnsi="Times New Roman" w:cs="Times New Roman"/>
                <w:sz w:val="16"/>
                <w:szCs w:val="16"/>
              </w:rPr>
            </w:pPr>
            <w:r w:rsidRPr="00B27D6A">
              <w:rPr>
                <w:rFonts w:ascii="Times New Roman" w:eastAsia="Times New Roman" w:hAnsi="Times New Roman" w:cs="Times New Roman"/>
                <w:bCs/>
                <w:sz w:val="16"/>
                <w:szCs w:val="16"/>
                <w:lang w:eastAsia="ru-RU"/>
              </w:rPr>
              <w:t>Порядок приёма денежных средств</w:t>
            </w:r>
          </w:p>
        </w:tc>
        <w:tc>
          <w:tcPr>
            <w:tcW w:w="384" w:type="pct"/>
            <w:vAlign w:val="center"/>
          </w:tcPr>
          <w:p w:rsidR="00EE7D1C" w:rsidRPr="00B27D6A" w:rsidRDefault="00EE7D1C" w:rsidP="00B27D6A">
            <w:pPr>
              <w:spacing w:line="240" w:lineRule="auto"/>
              <w:jc w:val="center"/>
              <w:rPr>
                <w:rFonts w:ascii="Times New Roman" w:hAnsi="Times New Roman" w:cs="Times New Roman"/>
                <w:sz w:val="16"/>
                <w:szCs w:val="16"/>
              </w:rPr>
            </w:pPr>
            <w:r w:rsidRPr="00B27D6A">
              <w:rPr>
                <w:rFonts w:ascii="Times New Roman" w:eastAsia="Times New Roman" w:hAnsi="Times New Roman" w:cs="Times New Roman"/>
                <w:bCs/>
                <w:sz w:val="16"/>
                <w:szCs w:val="16"/>
                <w:lang w:eastAsia="ru-RU"/>
              </w:rPr>
              <w:t>Режим приёма денежной наличности</w:t>
            </w:r>
          </w:p>
        </w:tc>
        <w:tc>
          <w:tcPr>
            <w:tcW w:w="1173" w:type="pct"/>
            <w:vAlign w:val="center"/>
          </w:tcPr>
          <w:p w:rsidR="00EE7D1C" w:rsidRPr="00B27D6A" w:rsidRDefault="00EE7D1C" w:rsidP="00B27D6A">
            <w:pPr>
              <w:autoSpaceDE w:val="0"/>
              <w:autoSpaceDN w:val="0"/>
              <w:spacing w:after="0" w:line="240" w:lineRule="auto"/>
              <w:rPr>
                <w:rFonts w:ascii="Times New Roman" w:eastAsia="Times New Roman" w:hAnsi="Times New Roman" w:cs="Times New Roman"/>
                <w:sz w:val="16"/>
                <w:szCs w:val="16"/>
                <w:lang w:eastAsia="ru-RU"/>
              </w:rPr>
            </w:pPr>
            <w:r w:rsidRPr="00B27D6A">
              <w:rPr>
                <w:rFonts w:ascii="Times New Roman" w:eastAsia="Times New Roman" w:hAnsi="Times New Roman" w:cs="Times New Roman"/>
                <w:bCs/>
                <w:sz w:val="16"/>
                <w:szCs w:val="16"/>
                <w:lang w:eastAsia="ru-RU"/>
              </w:rPr>
              <w:t>Счета Клиента для зачисления денежной наличности</w:t>
            </w:r>
          </w:p>
        </w:tc>
        <w:tc>
          <w:tcPr>
            <w:tcW w:w="986" w:type="pct"/>
            <w:vAlign w:val="center"/>
          </w:tcPr>
          <w:p w:rsidR="00EE7D1C" w:rsidRPr="00B27D6A" w:rsidRDefault="00EE7D1C" w:rsidP="00B27D6A">
            <w:pPr>
              <w:autoSpaceDE w:val="0"/>
              <w:autoSpaceDN w:val="0"/>
              <w:spacing w:after="0" w:line="240" w:lineRule="auto"/>
              <w:rPr>
                <w:rFonts w:ascii="Times New Roman" w:eastAsia="Times New Roman" w:hAnsi="Times New Roman" w:cs="Times New Roman"/>
                <w:sz w:val="16"/>
                <w:szCs w:val="16"/>
                <w:lang w:eastAsia="ru-RU"/>
              </w:rPr>
            </w:pPr>
            <w:r w:rsidRPr="00B27D6A">
              <w:rPr>
                <w:rFonts w:ascii="Times New Roman" w:eastAsia="Times New Roman" w:hAnsi="Times New Roman" w:cs="Times New Roman"/>
                <w:bCs/>
                <w:sz w:val="16"/>
                <w:szCs w:val="16"/>
                <w:lang w:eastAsia="ru-RU"/>
              </w:rPr>
              <w:t>Счета Клиента для оплаты услуг</w:t>
            </w:r>
          </w:p>
        </w:tc>
      </w:tr>
      <w:tr w:rsidR="009B77AA" w:rsidRPr="00B27D6A" w:rsidTr="009B77AA">
        <w:trPr>
          <w:cantSplit/>
          <w:trHeight w:val="20"/>
          <w:jc w:val="center"/>
        </w:trPr>
        <w:tc>
          <w:tcPr>
            <w:tcW w:w="283"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1</w:t>
            </w:r>
          </w:p>
        </w:tc>
        <w:tc>
          <w:tcPr>
            <w:tcW w:w="604"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ОО КИЦ № 8598/0250</w:t>
            </w:r>
          </w:p>
        </w:tc>
        <w:tc>
          <w:tcPr>
            <w:tcW w:w="820" w:type="pct"/>
            <w:vAlign w:val="center"/>
          </w:tcPr>
          <w:p w:rsidR="009B77AA" w:rsidRPr="00B27D6A" w:rsidRDefault="009B77AA" w:rsidP="00B27D6A">
            <w:pPr>
              <w:autoSpaceDE w:val="0"/>
              <w:autoSpaceDN w:val="0"/>
              <w:spacing w:after="0" w:line="240" w:lineRule="auto"/>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г. Уфа, ул. Р. Зорге, 5</w:t>
            </w:r>
          </w:p>
        </w:tc>
        <w:tc>
          <w:tcPr>
            <w:tcW w:w="751" w:type="pct"/>
            <w:vAlign w:val="center"/>
          </w:tcPr>
          <w:p w:rsidR="009B77AA" w:rsidRPr="00B27D6A" w:rsidRDefault="009B77AA" w:rsidP="00B27D6A">
            <w:pPr>
              <w:spacing w:after="0" w:line="240" w:lineRule="auto"/>
              <w:jc w:val="center"/>
              <w:rPr>
                <w:rFonts w:ascii="Times New Roman" w:hAnsi="Times New Roman" w:cs="Times New Roman"/>
                <w:sz w:val="16"/>
                <w:szCs w:val="16"/>
              </w:rPr>
            </w:pPr>
            <w:r w:rsidRPr="00B27D6A">
              <w:rPr>
                <w:rFonts w:ascii="Times New Roman" w:hAnsi="Times New Roman" w:cs="Times New Roman"/>
                <w:sz w:val="16"/>
                <w:szCs w:val="16"/>
              </w:rPr>
              <w:t>В послеоперационное время</w:t>
            </w:r>
          </w:p>
        </w:tc>
        <w:tc>
          <w:tcPr>
            <w:tcW w:w="38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w:t>
            </w:r>
          </w:p>
        </w:tc>
        <w:tc>
          <w:tcPr>
            <w:tcW w:w="1173" w:type="pct"/>
            <w:vAlign w:val="center"/>
          </w:tcPr>
          <w:p w:rsidR="009B77AA" w:rsidRPr="009B77AA" w:rsidRDefault="009B77AA" w:rsidP="00B27D6A">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eastAsia="Times New Roman" w:hAnsi="Times New Roman" w:cs="Times New Roman"/>
                <w:sz w:val="14"/>
                <w:szCs w:val="14"/>
                <w:lang w:eastAsia="ru-RU"/>
              </w:rPr>
              <w:t xml:space="preserve">1.1р/с №  40702810006020001390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p w:rsidR="009B77AA" w:rsidRPr="009B77AA" w:rsidRDefault="009B77AA" w:rsidP="00B27D6A">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hAnsi="Times New Roman" w:cs="Times New Roman"/>
                <w:bCs/>
                <w:sz w:val="14"/>
                <w:szCs w:val="14"/>
              </w:rPr>
              <w:t xml:space="preserve">1.2 р/с № 40821810806000000036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tc>
        <w:tc>
          <w:tcPr>
            <w:tcW w:w="986" w:type="pct"/>
            <w:vAlign w:val="center"/>
          </w:tcPr>
          <w:p w:rsidR="009B77AA" w:rsidRPr="001D6752" w:rsidRDefault="009B77AA" w:rsidP="005F76CD">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r>
      <w:tr w:rsidR="009B77AA" w:rsidRPr="00B27D6A" w:rsidTr="009B77AA">
        <w:trPr>
          <w:cantSplit/>
          <w:trHeight w:val="20"/>
          <w:jc w:val="center"/>
        </w:trPr>
        <w:tc>
          <w:tcPr>
            <w:tcW w:w="283"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2</w:t>
            </w:r>
          </w:p>
        </w:tc>
        <w:tc>
          <w:tcPr>
            <w:tcW w:w="604"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СИиПЦ КИЦ №8598/0526</w:t>
            </w:r>
          </w:p>
        </w:tc>
        <w:tc>
          <w:tcPr>
            <w:tcW w:w="820" w:type="pct"/>
            <w:vAlign w:val="center"/>
          </w:tcPr>
          <w:p w:rsidR="009B77AA" w:rsidRPr="00B27D6A" w:rsidRDefault="009B77AA" w:rsidP="00B27D6A">
            <w:pPr>
              <w:spacing w:line="240" w:lineRule="auto"/>
              <w:rPr>
                <w:rFonts w:ascii="Times New Roman" w:hAnsi="Times New Roman" w:cs="Times New Roman"/>
                <w:sz w:val="16"/>
                <w:szCs w:val="16"/>
              </w:rPr>
            </w:pPr>
            <w:r w:rsidRPr="00B27D6A">
              <w:rPr>
                <w:rFonts w:ascii="Times New Roman" w:hAnsi="Times New Roman" w:cs="Times New Roman"/>
                <w:sz w:val="16"/>
                <w:szCs w:val="16"/>
              </w:rPr>
              <w:t>г. Дюртюли,                  ул. Ленина, 1/3</w:t>
            </w:r>
          </w:p>
        </w:tc>
        <w:tc>
          <w:tcPr>
            <w:tcW w:w="751" w:type="pct"/>
            <w:vAlign w:val="center"/>
          </w:tcPr>
          <w:p w:rsidR="009B77AA" w:rsidRPr="00B27D6A" w:rsidRDefault="009B77AA" w:rsidP="00B27D6A">
            <w:pPr>
              <w:spacing w:after="0" w:line="240" w:lineRule="auto"/>
              <w:jc w:val="center"/>
              <w:rPr>
                <w:rFonts w:ascii="Times New Roman" w:hAnsi="Times New Roman" w:cs="Times New Roman"/>
                <w:sz w:val="16"/>
                <w:szCs w:val="16"/>
              </w:rPr>
            </w:pPr>
            <w:r w:rsidRPr="00B27D6A">
              <w:rPr>
                <w:rFonts w:ascii="Times New Roman" w:hAnsi="Times New Roman" w:cs="Times New Roman"/>
                <w:sz w:val="16"/>
                <w:szCs w:val="16"/>
              </w:rPr>
              <w:t>В послеоперационное время</w:t>
            </w:r>
          </w:p>
        </w:tc>
        <w:tc>
          <w:tcPr>
            <w:tcW w:w="38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w:t>
            </w:r>
          </w:p>
        </w:tc>
        <w:tc>
          <w:tcPr>
            <w:tcW w:w="1173" w:type="pct"/>
            <w:vAlign w:val="center"/>
          </w:tcPr>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eastAsia="Times New Roman" w:hAnsi="Times New Roman" w:cs="Times New Roman"/>
                <w:sz w:val="14"/>
                <w:szCs w:val="14"/>
                <w:lang w:eastAsia="ru-RU"/>
              </w:rPr>
              <w:t xml:space="preserve">1.1р/с №  40702810006020001390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hAnsi="Times New Roman" w:cs="Times New Roman"/>
                <w:bCs/>
                <w:sz w:val="14"/>
                <w:szCs w:val="14"/>
              </w:rPr>
              <w:t xml:space="preserve">1.2 р/с № 40821810806000000036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tc>
        <w:tc>
          <w:tcPr>
            <w:tcW w:w="986" w:type="pct"/>
            <w:vAlign w:val="center"/>
          </w:tcPr>
          <w:p w:rsidR="009B77AA" w:rsidRPr="001D6752" w:rsidRDefault="009B77AA" w:rsidP="005F76CD">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r>
      <w:tr w:rsidR="009B77AA" w:rsidRPr="00B27D6A" w:rsidTr="009B77AA">
        <w:trPr>
          <w:cantSplit/>
          <w:trHeight w:val="20"/>
          <w:jc w:val="center"/>
        </w:trPr>
        <w:tc>
          <w:tcPr>
            <w:tcW w:w="283"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3</w:t>
            </w:r>
          </w:p>
        </w:tc>
        <w:tc>
          <w:tcPr>
            <w:tcW w:w="604"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ОО-КИЦ №8598/0458</w:t>
            </w:r>
          </w:p>
        </w:tc>
        <w:tc>
          <w:tcPr>
            <w:tcW w:w="820" w:type="pct"/>
            <w:vAlign w:val="center"/>
          </w:tcPr>
          <w:p w:rsidR="009B77AA" w:rsidRPr="00B27D6A" w:rsidRDefault="009B77AA" w:rsidP="00B27D6A">
            <w:pPr>
              <w:autoSpaceDE w:val="0"/>
              <w:autoSpaceDN w:val="0"/>
              <w:spacing w:after="0" w:line="240" w:lineRule="auto"/>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г. Давлеканово, ул.  Мажита Гафури, 24</w:t>
            </w:r>
          </w:p>
        </w:tc>
        <w:tc>
          <w:tcPr>
            <w:tcW w:w="751" w:type="pct"/>
            <w:vAlign w:val="center"/>
          </w:tcPr>
          <w:p w:rsidR="009B77AA" w:rsidRPr="00B27D6A" w:rsidRDefault="009B77AA" w:rsidP="00B27D6A">
            <w:pPr>
              <w:spacing w:after="0" w:line="240" w:lineRule="auto"/>
              <w:jc w:val="center"/>
              <w:rPr>
                <w:rFonts w:ascii="Times New Roman" w:hAnsi="Times New Roman" w:cs="Times New Roman"/>
                <w:sz w:val="16"/>
                <w:szCs w:val="16"/>
              </w:rPr>
            </w:pPr>
            <w:r w:rsidRPr="00B27D6A">
              <w:rPr>
                <w:rFonts w:ascii="Times New Roman" w:hAnsi="Times New Roman" w:cs="Times New Roman"/>
                <w:sz w:val="16"/>
                <w:szCs w:val="16"/>
              </w:rPr>
              <w:t>В послеоперационное время</w:t>
            </w:r>
          </w:p>
        </w:tc>
        <w:tc>
          <w:tcPr>
            <w:tcW w:w="38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w:t>
            </w:r>
          </w:p>
        </w:tc>
        <w:tc>
          <w:tcPr>
            <w:tcW w:w="1173" w:type="pct"/>
            <w:vAlign w:val="center"/>
          </w:tcPr>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eastAsia="Times New Roman" w:hAnsi="Times New Roman" w:cs="Times New Roman"/>
                <w:sz w:val="14"/>
                <w:szCs w:val="14"/>
                <w:lang w:eastAsia="ru-RU"/>
              </w:rPr>
              <w:t xml:space="preserve">1.1р/с №  40702810006020001390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hAnsi="Times New Roman" w:cs="Times New Roman"/>
                <w:bCs/>
                <w:sz w:val="14"/>
                <w:szCs w:val="14"/>
              </w:rPr>
              <w:t xml:space="preserve">1.2 р/с № 40821810806000000036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tc>
        <w:tc>
          <w:tcPr>
            <w:tcW w:w="986" w:type="pct"/>
            <w:vAlign w:val="center"/>
          </w:tcPr>
          <w:p w:rsidR="009B77AA" w:rsidRPr="001D6752" w:rsidRDefault="009B77AA" w:rsidP="005F76CD">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r>
      <w:tr w:rsidR="009B77AA" w:rsidRPr="00B27D6A" w:rsidTr="009B77AA">
        <w:trPr>
          <w:cantSplit/>
          <w:trHeight w:val="20"/>
          <w:jc w:val="center"/>
        </w:trPr>
        <w:tc>
          <w:tcPr>
            <w:tcW w:w="283"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4</w:t>
            </w:r>
          </w:p>
        </w:tc>
        <w:tc>
          <w:tcPr>
            <w:tcW w:w="604"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ОО КИЦ №8598/0560</w:t>
            </w:r>
          </w:p>
        </w:tc>
        <w:tc>
          <w:tcPr>
            <w:tcW w:w="820" w:type="pct"/>
            <w:vAlign w:val="center"/>
          </w:tcPr>
          <w:p w:rsidR="009B77AA" w:rsidRPr="00B27D6A" w:rsidRDefault="009B77AA" w:rsidP="00B27D6A">
            <w:pPr>
              <w:autoSpaceDE w:val="0"/>
              <w:autoSpaceDN w:val="0"/>
              <w:spacing w:after="0" w:line="240" w:lineRule="auto"/>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г. Бирск ул. Мира 135 В</w:t>
            </w:r>
          </w:p>
        </w:tc>
        <w:tc>
          <w:tcPr>
            <w:tcW w:w="751" w:type="pct"/>
            <w:vAlign w:val="center"/>
          </w:tcPr>
          <w:p w:rsidR="009B77AA" w:rsidRPr="00B27D6A" w:rsidRDefault="009B77AA" w:rsidP="00B27D6A">
            <w:pPr>
              <w:spacing w:after="0" w:line="240" w:lineRule="auto"/>
              <w:jc w:val="center"/>
              <w:rPr>
                <w:rFonts w:ascii="Times New Roman" w:hAnsi="Times New Roman" w:cs="Times New Roman"/>
                <w:sz w:val="16"/>
                <w:szCs w:val="16"/>
              </w:rPr>
            </w:pPr>
            <w:r w:rsidRPr="00B27D6A">
              <w:rPr>
                <w:rFonts w:ascii="Times New Roman" w:hAnsi="Times New Roman" w:cs="Times New Roman"/>
                <w:sz w:val="16"/>
                <w:szCs w:val="16"/>
              </w:rPr>
              <w:t>В послеоперационное время</w:t>
            </w:r>
          </w:p>
        </w:tc>
        <w:tc>
          <w:tcPr>
            <w:tcW w:w="38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w:t>
            </w:r>
          </w:p>
        </w:tc>
        <w:tc>
          <w:tcPr>
            <w:tcW w:w="1173" w:type="pct"/>
            <w:vAlign w:val="center"/>
          </w:tcPr>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eastAsia="Times New Roman" w:hAnsi="Times New Roman" w:cs="Times New Roman"/>
                <w:sz w:val="14"/>
                <w:szCs w:val="14"/>
                <w:lang w:eastAsia="ru-RU"/>
              </w:rPr>
              <w:t xml:space="preserve">1.1р/с №  40702810006020001390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hAnsi="Times New Roman" w:cs="Times New Roman"/>
                <w:bCs/>
                <w:sz w:val="14"/>
                <w:szCs w:val="14"/>
              </w:rPr>
              <w:t xml:space="preserve">1.2 р/с № 40821810806000000036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tc>
        <w:tc>
          <w:tcPr>
            <w:tcW w:w="986" w:type="pct"/>
            <w:vAlign w:val="center"/>
          </w:tcPr>
          <w:p w:rsidR="009B77AA" w:rsidRPr="001D6752" w:rsidRDefault="009B77AA" w:rsidP="005F76CD">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r>
      <w:tr w:rsidR="009B77AA" w:rsidRPr="00B27D6A" w:rsidTr="009B77AA">
        <w:trPr>
          <w:cantSplit/>
          <w:trHeight w:val="20"/>
          <w:jc w:val="center"/>
        </w:trPr>
        <w:tc>
          <w:tcPr>
            <w:tcW w:w="283"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5</w:t>
            </w:r>
          </w:p>
        </w:tc>
        <w:tc>
          <w:tcPr>
            <w:tcW w:w="604"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ОО-КИЦ</w:t>
            </w:r>
          </w:p>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 8598/0629</w:t>
            </w:r>
          </w:p>
        </w:tc>
        <w:tc>
          <w:tcPr>
            <w:tcW w:w="820" w:type="pct"/>
            <w:vAlign w:val="center"/>
          </w:tcPr>
          <w:p w:rsidR="009B77AA" w:rsidRPr="00B27D6A" w:rsidRDefault="009B77AA" w:rsidP="00B27D6A">
            <w:pPr>
              <w:autoSpaceDE w:val="0"/>
              <w:autoSpaceDN w:val="0"/>
              <w:spacing w:after="0" w:line="240" w:lineRule="auto"/>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г. Нефтекамск,</w:t>
            </w:r>
          </w:p>
          <w:p w:rsidR="009B77AA" w:rsidRPr="00B27D6A" w:rsidRDefault="009B77AA" w:rsidP="00B27D6A">
            <w:pPr>
              <w:autoSpaceDE w:val="0"/>
              <w:autoSpaceDN w:val="0"/>
              <w:spacing w:after="0" w:line="240" w:lineRule="auto"/>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ул. Социалистическая, 85-Б</w:t>
            </w:r>
          </w:p>
        </w:tc>
        <w:tc>
          <w:tcPr>
            <w:tcW w:w="751" w:type="pct"/>
            <w:vAlign w:val="center"/>
          </w:tcPr>
          <w:p w:rsidR="009B77AA" w:rsidRPr="00B27D6A" w:rsidRDefault="009B77AA" w:rsidP="00B27D6A">
            <w:pPr>
              <w:spacing w:after="0" w:line="240" w:lineRule="auto"/>
              <w:jc w:val="center"/>
              <w:rPr>
                <w:rFonts w:ascii="Times New Roman" w:hAnsi="Times New Roman" w:cs="Times New Roman"/>
                <w:sz w:val="16"/>
                <w:szCs w:val="16"/>
              </w:rPr>
            </w:pPr>
            <w:r w:rsidRPr="00B27D6A">
              <w:rPr>
                <w:rFonts w:ascii="Times New Roman" w:hAnsi="Times New Roman" w:cs="Times New Roman"/>
                <w:sz w:val="16"/>
                <w:szCs w:val="16"/>
              </w:rPr>
              <w:t>В послеоперационное время</w:t>
            </w:r>
          </w:p>
        </w:tc>
        <w:tc>
          <w:tcPr>
            <w:tcW w:w="38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w:t>
            </w:r>
          </w:p>
        </w:tc>
        <w:tc>
          <w:tcPr>
            <w:tcW w:w="1173" w:type="pct"/>
            <w:vAlign w:val="center"/>
          </w:tcPr>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eastAsia="Times New Roman" w:hAnsi="Times New Roman" w:cs="Times New Roman"/>
                <w:sz w:val="14"/>
                <w:szCs w:val="14"/>
                <w:lang w:eastAsia="ru-RU"/>
              </w:rPr>
              <w:t xml:space="preserve">1.1р/с №  40702810006020001390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hAnsi="Times New Roman" w:cs="Times New Roman"/>
                <w:bCs/>
                <w:sz w:val="14"/>
                <w:szCs w:val="14"/>
              </w:rPr>
              <w:t xml:space="preserve">1.2 р/с № 40821810806000000036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tc>
        <w:tc>
          <w:tcPr>
            <w:tcW w:w="986" w:type="pct"/>
            <w:vAlign w:val="center"/>
          </w:tcPr>
          <w:p w:rsidR="009B77AA" w:rsidRPr="001D6752" w:rsidRDefault="009B77AA" w:rsidP="005F76CD">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r>
      <w:tr w:rsidR="009B77AA" w:rsidRPr="00B27D6A" w:rsidTr="009B77AA">
        <w:trPr>
          <w:cantSplit/>
          <w:trHeight w:val="20"/>
          <w:jc w:val="center"/>
        </w:trPr>
        <w:tc>
          <w:tcPr>
            <w:tcW w:w="283"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6</w:t>
            </w:r>
          </w:p>
        </w:tc>
        <w:tc>
          <w:tcPr>
            <w:tcW w:w="604"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ОО-КИЦ №8598/0686</w:t>
            </w:r>
          </w:p>
        </w:tc>
        <w:tc>
          <w:tcPr>
            <w:tcW w:w="820" w:type="pct"/>
            <w:vAlign w:val="center"/>
          </w:tcPr>
          <w:p w:rsidR="009B77AA" w:rsidRPr="00B27D6A" w:rsidRDefault="009B77AA" w:rsidP="00B27D6A">
            <w:pPr>
              <w:autoSpaceDE w:val="0"/>
              <w:autoSpaceDN w:val="0"/>
              <w:spacing w:after="0" w:line="240" w:lineRule="auto"/>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г. Туймазы, ул. 70-лет Октября, 13в</w:t>
            </w:r>
          </w:p>
        </w:tc>
        <w:tc>
          <w:tcPr>
            <w:tcW w:w="751" w:type="pct"/>
            <w:vAlign w:val="center"/>
          </w:tcPr>
          <w:p w:rsidR="009B77AA" w:rsidRPr="00B27D6A" w:rsidRDefault="009B77AA" w:rsidP="00B27D6A">
            <w:pPr>
              <w:spacing w:after="0" w:line="240" w:lineRule="auto"/>
              <w:jc w:val="center"/>
              <w:rPr>
                <w:rFonts w:ascii="Times New Roman" w:hAnsi="Times New Roman" w:cs="Times New Roman"/>
                <w:sz w:val="16"/>
                <w:szCs w:val="16"/>
              </w:rPr>
            </w:pPr>
            <w:r w:rsidRPr="00B27D6A">
              <w:rPr>
                <w:rFonts w:ascii="Times New Roman" w:hAnsi="Times New Roman" w:cs="Times New Roman"/>
                <w:sz w:val="16"/>
                <w:szCs w:val="16"/>
              </w:rPr>
              <w:t>В послеоперационное время</w:t>
            </w:r>
          </w:p>
        </w:tc>
        <w:tc>
          <w:tcPr>
            <w:tcW w:w="38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w:t>
            </w:r>
          </w:p>
        </w:tc>
        <w:tc>
          <w:tcPr>
            <w:tcW w:w="1173" w:type="pct"/>
            <w:vAlign w:val="center"/>
          </w:tcPr>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eastAsia="Times New Roman" w:hAnsi="Times New Roman" w:cs="Times New Roman"/>
                <w:sz w:val="14"/>
                <w:szCs w:val="14"/>
                <w:lang w:eastAsia="ru-RU"/>
              </w:rPr>
              <w:t xml:space="preserve">1.1р/с №  40702810006020001390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hAnsi="Times New Roman" w:cs="Times New Roman"/>
                <w:bCs/>
                <w:sz w:val="14"/>
                <w:szCs w:val="14"/>
              </w:rPr>
              <w:t xml:space="preserve">1.2 р/с № 40821810806000000036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tc>
        <w:tc>
          <w:tcPr>
            <w:tcW w:w="986" w:type="pct"/>
            <w:vAlign w:val="center"/>
          </w:tcPr>
          <w:p w:rsidR="009B77AA" w:rsidRPr="001D6752" w:rsidRDefault="009B77AA" w:rsidP="005F76CD">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r>
      <w:tr w:rsidR="009B77AA" w:rsidRPr="00B27D6A" w:rsidTr="009B77AA">
        <w:trPr>
          <w:cantSplit/>
          <w:trHeight w:val="20"/>
          <w:jc w:val="center"/>
        </w:trPr>
        <w:tc>
          <w:tcPr>
            <w:tcW w:w="283"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7</w:t>
            </w:r>
          </w:p>
        </w:tc>
        <w:tc>
          <w:tcPr>
            <w:tcW w:w="604"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Сектор инкассации и перевозки ценностей ОО-КИЦ № 8598</w:t>
            </w:r>
          </w:p>
        </w:tc>
        <w:tc>
          <w:tcPr>
            <w:tcW w:w="820" w:type="pct"/>
            <w:vAlign w:val="center"/>
          </w:tcPr>
          <w:p w:rsidR="009B77AA" w:rsidRPr="00B27D6A" w:rsidRDefault="009B77AA" w:rsidP="00B27D6A">
            <w:pPr>
              <w:autoSpaceDE w:val="0"/>
              <w:autoSpaceDN w:val="0"/>
              <w:spacing w:after="0" w:line="240" w:lineRule="auto"/>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г. Октябрьский,</w:t>
            </w:r>
          </w:p>
          <w:p w:rsidR="009B77AA" w:rsidRPr="00B27D6A" w:rsidRDefault="009B77AA" w:rsidP="00B27D6A">
            <w:pPr>
              <w:autoSpaceDE w:val="0"/>
              <w:autoSpaceDN w:val="0"/>
              <w:spacing w:after="0" w:line="240" w:lineRule="auto"/>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ул. Губкина, 27.</w:t>
            </w:r>
          </w:p>
        </w:tc>
        <w:tc>
          <w:tcPr>
            <w:tcW w:w="751" w:type="pct"/>
            <w:vAlign w:val="center"/>
          </w:tcPr>
          <w:p w:rsidR="009B77AA" w:rsidRPr="00B27D6A" w:rsidRDefault="009B77AA" w:rsidP="00B27D6A">
            <w:pPr>
              <w:spacing w:after="0" w:line="240" w:lineRule="auto"/>
              <w:jc w:val="center"/>
              <w:rPr>
                <w:rFonts w:ascii="Times New Roman" w:hAnsi="Times New Roman" w:cs="Times New Roman"/>
                <w:sz w:val="16"/>
                <w:szCs w:val="16"/>
              </w:rPr>
            </w:pPr>
            <w:r w:rsidRPr="00B27D6A">
              <w:rPr>
                <w:rFonts w:ascii="Times New Roman" w:hAnsi="Times New Roman" w:cs="Times New Roman"/>
                <w:sz w:val="16"/>
                <w:szCs w:val="16"/>
              </w:rPr>
              <w:t>В послеоперационное время</w:t>
            </w:r>
          </w:p>
        </w:tc>
        <w:tc>
          <w:tcPr>
            <w:tcW w:w="38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w:t>
            </w:r>
          </w:p>
        </w:tc>
        <w:tc>
          <w:tcPr>
            <w:tcW w:w="1173" w:type="pct"/>
            <w:vAlign w:val="center"/>
          </w:tcPr>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eastAsia="Times New Roman" w:hAnsi="Times New Roman" w:cs="Times New Roman"/>
                <w:sz w:val="14"/>
                <w:szCs w:val="14"/>
                <w:lang w:eastAsia="ru-RU"/>
              </w:rPr>
              <w:t xml:space="preserve">1.1р/с №  40702810006020001390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hAnsi="Times New Roman" w:cs="Times New Roman"/>
                <w:bCs/>
                <w:sz w:val="14"/>
                <w:szCs w:val="14"/>
              </w:rPr>
              <w:t xml:space="preserve">1.2 р/с № 40821810806000000036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tc>
        <w:tc>
          <w:tcPr>
            <w:tcW w:w="986" w:type="pct"/>
            <w:vAlign w:val="center"/>
          </w:tcPr>
          <w:p w:rsidR="009B77AA" w:rsidRPr="001D6752" w:rsidRDefault="009B77AA" w:rsidP="005F76CD">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r>
      <w:tr w:rsidR="009B77AA" w:rsidRPr="00B27D6A" w:rsidTr="009B77AA">
        <w:trPr>
          <w:cantSplit/>
          <w:trHeight w:val="20"/>
          <w:jc w:val="center"/>
        </w:trPr>
        <w:tc>
          <w:tcPr>
            <w:tcW w:w="283"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8</w:t>
            </w:r>
          </w:p>
        </w:tc>
        <w:tc>
          <w:tcPr>
            <w:tcW w:w="60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СИиПЦ КИЦ №8598/0496</w:t>
            </w:r>
          </w:p>
        </w:tc>
        <w:tc>
          <w:tcPr>
            <w:tcW w:w="820" w:type="pct"/>
            <w:vAlign w:val="center"/>
          </w:tcPr>
          <w:p w:rsidR="009B77AA" w:rsidRPr="00B27D6A" w:rsidRDefault="009B77AA" w:rsidP="00B27D6A">
            <w:pPr>
              <w:spacing w:line="240" w:lineRule="auto"/>
              <w:rPr>
                <w:rFonts w:ascii="Times New Roman" w:hAnsi="Times New Roman" w:cs="Times New Roman"/>
                <w:sz w:val="16"/>
                <w:szCs w:val="16"/>
              </w:rPr>
            </w:pPr>
            <w:r w:rsidRPr="00B27D6A">
              <w:rPr>
                <w:rFonts w:ascii="Times New Roman" w:hAnsi="Times New Roman" w:cs="Times New Roman"/>
                <w:sz w:val="16"/>
                <w:szCs w:val="16"/>
              </w:rPr>
              <w:t>г. Белебей,                               ул. Советская, д. 29</w:t>
            </w:r>
          </w:p>
        </w:tc>
        <w:tc>
          <w:tcPr>
            <w:tcW w:w="751" w:type="pct"/>
            <w:vAlign w:val="center"/>
          </w:tcPr>
          <w:p w:rsidR="009B77AA" w:rsidRPr="00B27D6A" w:rsidRDefault="009B77AA" w:rsidP="00B27D6A">
            <w:pPr>
              <w:spacing w:after="0" w:line="240" w:lineRule="auto"/>
              <w:jc w:val="center"/>
              <w:rPr>
                <w:rFonts w:ascii="Times New Roman" w:hAnsi="Times New Roman" w:cs="Times New Roman"/>
                <w:sz w:val="16"/>
                <w:szCs w:val="16"/>
              </w:rPr>
            </w:pPr>
            <w:r w:rsidRPr="00B27D6A">
              <w:rPr>
                <w:rFonts w:ascii="Times New Roman" w:hAnsi="Times New Roman" w:cs="Times New Roman"/>
                <w:sz w:val="16"/>
                <w:szCs w:val="16"/>
              </w:rPr>
              <w:t>В послеоперационное время</w:t>
            </w:r>
          </w:p>
        </w:tc>
        <w:tc>
          <w:tcPr>
            <w:tcW w:w="38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w:t>
            </w:r>
          </w:p>
        </w:tc>
        <w:tc>
          <w:tcPr>
            <w:tcW w:w="1173" w:type="pct"/>
            <w:vAlign w:val="center"/>
          </w:tcPr>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eastAsia="Times New Roman" w:hAnsi="Times New Roman" w:cs="Times New Roman"/>
                <w:sz w:val="14"/>
                <w:szCs w:val="14"/>
                <w:lang w:eastAsia="ru-RU"/>
              </w:rPr>
              <w:t xml:space="preserve">1.1р/с №  40702810006020001390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hAnsi="Times New Roman" w:cs="Times New Roman"/>
                <w:bCs/>
                <w:sz w:val="14"/>
                <w:szCs w:val="14"/>
              </w:rPr>
              <w:t xml:space="preserve">1.2 р/с № 40821810806000000036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tc>
        <w:tc>
          <w:tcPr>
            <w:tcW w:w="986" w:type="pct"/>
            <w:vAlign w:val="center"/>
          </w:tcPr>
          <w:p w:rsidR="009B77AA" w:rsidRPr="001D6752" w:rsidRDefault="009B77AA" w:rsidP="005F76CD">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r>
      <w:tr w:rsidR="009B77AA" w:rsidRPr="00B27D6A" w:rsidTr="009B77AA">
        <w:trPr>
          <w:cantSplit/>
          <w:trHeight w:val="20"/>
          <w:jc w:val="center"/>
        </w:trPr>
        <w:tc>
          <w:tcPr>
            <w:tcW w:w="283"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9</w:t>
            </w:r>
          </w:p>
        </w:tc>
        <w:tc>
          <w:tcPr>
            <w:tcW w:w="60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ОО-КИЦ №8598/0780</w:t>
            </w:r>
          </w:p>
        </w:tc>
        <w:tc>
          <w:tcPr>
            <w:tcW w:w="820" w:type="pct"/>
            <w:vAlign w:val="center"/>
          </w:tcPr>
          <w:p w:rsidR="009B77AA" w:rsidRPr="00B27D6A" w:rsidRDefault="009B77AA" w:rsidP="00B27D6A">
            <w:pPr>
              <w:spacing w:after="0" w:line="240" w:lineRule="auto"/>
              <w:rPr>
                <w:rFonts w:ascii="Times New Roman" w:hAnsi="Times New Roman" w:cs="Times New Roman"/>
                <w:sz w:val="16"/>
                <w:szCs w:val="16"/>
              </w:rPr>
            </w:pPr>
            <w:r w:rsidRPr="00B27D6A">
              <w:rPr>
                <w:rFonts w:ascii="Times New Roman" w:hAnsi="Times New Roman" w:cs="Times New Roman"/>
                <w:sz w:val="16"/>
                <w:szCs w:val="16"/>
              </w:rPr>
              <w:t>г. Мелеуз,</w:t>
            </w:r>
          </w:p>
          <w:p w:rsidR="009B77AA" w:rsidRPr="00B27D6A" w:rsidRDefault="009B77AA" w:rsidP="00B27D6A">
            <w:pPr>
              <w:spacing w:after="0" w:line="240" w:lineRule="auto"/>
              <w:rPr>
                <w:rFonts w:ascii="Times New Roman" w:hAnsi="Times New Roman" w:cs="Times New Roman"/>
                <w:sz w:val="16"/>
                <w:szCs w:val="16"/>
              </w:rPr>
            </w:pPr>
            <w:r w:rsidRPr="00B27D6A">
              <w:rPr>
                <w:rFonts w:ascii="Times New Roman" w:hAnsi="Times New Roman" w:cs="Times New Roman"/>
                <w:sz w:val="16"/>
                <w:szCs w:val="16"/>
              </w:rPr>
              <w:t>ул. Смоленская, д.30</w:t>
            </w:r>
          </w:p>
        </w:tc>
        <w:tc>
          <w:tcPr>
            <w:tcW w:w="751" w:type="pct"/>
            <w:vAlign w:val="center"/>
          </w:tcPr>
          <w:p w:rsidR="009B77AA" w:rsidRPr="00B27D6A" w:rsidRDefault="009B77AA" w:rsidP="00B27D6A">
            <w:pPr>
              <w:spacing w:after="0" w:line="240" w:lineRule="auto"/>
              <w:jc w:val="center"/>
              <w:rPr>
                <w:rFonts w:ascii="Times New Roman" w:hAnsi="Times New Roman" w:cs="Times New Roman"/>
                <w:sz w:val="16"/>
                <w:szCs w:val="16"/>
              </w:rPr>
            </w:pPr>
            <w:r w:rsidRPr="00B27D6A">
              <w:rPr>
                <w:rFonts w:ascii="Times New Roman" w:hAnsi="Times New Roman" w:cs="Times New Roman"/>
                <w:sz w:val="16"/>
                <w:szCs w:val="16"/>
              </w:rPr>
              <w:t>В послеоперационное время</w:t>
            </w:r>
          </w:p>
        </w:tc>
        <w:tc>
          <w:tcPr>
            <w:tcW w:w="38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w:t>
            </w:r>
          </w:p>
        </w:tc>
        <w:tc>
          <w:tcPr>
            <w:tcW w:w="1173" w:type="pct"/>
            <w:vAlign w:val="center"/>
          </w:tcPr>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eastAsia="Times New Roman" w:hAnsi="Times New Roman" w:cs="Times New Roman"/>
                <w:sz w:val="14"/>
                <w:szCs w:val="14"/>
                <w:lang w:eastAsia="ru-RU"/>
              </w:rPr>
              <w:t xml:space="preserve">1.1р/с №  40702810006020001390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hAnsi="Times New Roman" w:cs="Times New Roman"/>
                <w:bCs/>
                <w:sz w:val="14"/>
                <w:szCs w:val="14"/>
              </w:rPr>
              <w:t xml:space="preserve">1.2 р/с № 40821810806000000036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tc>
        <w:tc>
          <w:tcPr>
            <w:tcW w:w="986" w:type="pct"/>
            <w:vAlign w:val="center"/>
          </w:tcPr>
          <w:p w:rsidR="009B77AA" w:rsidRPr="001D6752" w:rsidRDefault="009B77AA" w:rsidP="005F76CD">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r>
      <w:tr w:rsidR="009B77AA" w:rsidRPr="00B27D6A" w:rsidTr="009B77AA">
        <w:trPr>
          <w:cantSplit/>
          <w:trHeight w:val="20"/>
          <w:jc w:val="center"/>
        </w:trPr>
        <w:tc>
          <w:tcPr>
            <w:tcW w:w="283"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10</w:t>
            </w:r>
          </w:p>
        </w:tc>
        <w:tc>
          <w:tcPr>
            <w:tcW w:w="60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ОО-КИЦ № 8598/0761</w:t>
            </w:r>
          </w:p>
        </w:tc>
        <w:tc>
          <w:tcPr>
            <w:tcW w:w="820" w:type="pct"/>
            <w:vAlign w:val="center"/>
          </w:tcPr>
          <w:p w:rsidR="009B77AA" w:rsidRPr="00B27D6A" w:rsidRDefault="009B77AA" w:rsidP="00B27D6A">
            <w:pPr>
              <w:spacing w:after="0" w:line="240" w:lineRule="auto"/>
              <w:rPr>
                <w:rFonts w:ascii="Times New Roman" w:hAnsi="Times New Roman" w:cs="Times New Roman"/>
                <w:sz w:val="16"/>
                <w:szCs w:val="16"/>
              </w:rPr>
            </w:pPr>
            <w:r w:rsidRPr="00B27D6A">
              <w:rPr>
                <w:rFonts w:ascii="Times New Roman" w:hAnsi="Times New Roman" w:cs="Times New Roman"/>
                <w:sz w:val="16"/>
                <w:szCs w:val="16"/>
              </w:rPr>
              <w:t>г. Сибай,</w:t>
            </w:r>
          </w:p>
          <w:p w:rsidR="009B77AA" w:rsidRPr="00B27D6A" w:rsidRDefault="009B77AA" w:rsidP="00B27D6A">
            <w:pPr>
              <w:spacing w:after="0" w:line="240" w:lineRule="auto"/>
              <w:rPr>
                <w:rFonts w:ascii="Times New Roman" w:hAnsi="Times New Roman" w:cs="Times New Roman"/>
                <w:sz w:val="16"/>
                <w:szCs w:val="16"/>
              </w:rPr>
            </w:pPr>
            <w:r w:rsidRPr="00B27D6A">
              <w:rPr>
                <w:rFonts w:ascii="Times New Roman" w:hAnsi="Times New Roman" w:cs="Times New Roman"/>
                <w:sz w:val="16"/>
                <w:szCs w:val="16"/>
              </w:rPr>
              <w:t>ул. Пионерская, 9 А</w:t>
            </w:r>
          </w:p>
        </w:tc>
        <w:tc>
          <w:tcPr>
            <w:tcW w:w="751" w:type="pct"/>
            <w:vAlign w:val="center"/>
          </w:tcPr>
          <w:p w:rsidR="009B77AA" w:rsidRPr="00B27D6A" w:rsidRDefault="009B77AA" w:rsidP="00B27D6A">
            <w:pPr>
              <w:spacing w:after="0" w:line="240" w:lineRule="auto"/>
              <w:jc w:val="center"/>
              <w:rPr>
                <w:rFonts w:ascii="Times New Roman" w:hAnsi="Times New Roman" w:cs="Times New Roman"/>
                <w:sz w:val="16"/>
                <w:szCs w:val="16"/>
              </w:rPr>
            </w:pPr>
            <w:r w:rsidRPr="00B27D6A">
              <w:rPr>
                <w:rFonts w:ascii="Times New Roman" w:hAnsi="Times New Roman" w:cs="Times New Roman"/>
                <w:sz w:val="16"/>
                <w:szCs w:val="16"/>
              </w:rPr>
              <w:t>В послеоперационное время</w:t>
            </w:r>
          </w:p>
        </w:tc>
        <w:tc>
          <w:tcPr>
            <w:tcW w:w="38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w:t>
            </w:r>
          </w:p>
        </w:tc>
        <w:tc>
          <w:tcPr>
            <w:tcW w:w="1173" w:type="pct"/>
            <w:vAlign w:val="center"/>
          </w:tcPr>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eastAsia="Times New Roman" w:hAnsi="Times New Roman" w:cs="Times New Roman"/>
                <w:sz w:val="14"/>
                <w:szCs w:val="14"/>
                <w:lang w:eastAsia="ru-RU"/>
              </w:rPr>
              <w:t xml:space="preserve">1.1р/с №  40702810006020001390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hAnsi="Times New Roman" w:cs="Times New Roman"/>
                <w:bCs/>
                <w:sz w:val="14"/>
                <w:szCs w:val="14"/>
              </w:rPr>
              <w:t xml:space="preserve">1.2 р/с № 40821810806000000036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tc>
        <w:tc>
          <w:tcPr>
            <w:tcW w:w="986" w:type="pct"/>
            <w:vAlign w:val="center"/>
          </w:tcPr>
          <w:p w:rsidR="009B77AA" w:rsidRPr="001D6752" w:rsidRDefault="009B77AA" w:rsidP="005F76CD">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r>
      <w:tr w:rsidR="009B77AA" w:rsidRPr="00B27D6A" w:rsidTr="009B77AA">
        <w:trPr>
          <w:cantSplit/>
          <w:trHeight w:val="20"/>
          <w:jc w:val="center"/>
        </w:trPr>
        <w:tc>
          <w:tcPr>
            <w:tcW w:w="283"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11</w:t>
            </w:r>
          </w:p>
        </w:tc>
        <w:tc>
          <w:tcPr>
            <w:tcW w:w="60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СИиПЦ ОО-КИЦ №8598/0331</w:t>
            </w:r>
          </w:p>
        </w:tc>
        <w:tc>
          <w:tcPr>
            <w:tcW w:w="820" w:type="pct"/>
            <w:vAlign w:val="center"/>
          </w:tcPr>
          <w:p w:rsidR="009B77AA" w:rsidRPr="00B27D6A" w:rsidRDefault="009B77AA" w:rsidP="00B27D6A">
            <w:pPr>
              <w:spacing w:after="0" w:line="240" w:lineRule="auto"/>
              <w:rPr>
                <w:rFonts w:ascii="Times New Roman" w:hAnsi="Times New Roman" w:cs="Times New Roman"/>
                <w:sz w:val="16"/>
                <w:szCs w:val="16"/>
              </w:rPr>
            </w:pPr>
            <w:r w:rsidRPr="00B27D6A">
              <w:rPr>
                <w:rFonts w:ascii="Times New Roman" w:hAnsi="Times New Roman" w:cs="Times New Roman"/>
                <w:sz w:val="16"/>
                <w:szCs w:val="16"/>
              </w:rPr>
              <w:t>г. Белорецк,</w:t>
            </w:r>
          </w:p>
          <w:p w:rsidR="009B77AA" w:rsidRPr="00B27D6A" w:rsidRDefault="009B77AA" w:rsidP="00B27D6A">
            <w:pPr>
              <w:spacing w:after="0" w:line="240" w:lineRule="auto"/>
              <w:rPr>
                <w:rFonts w:ascii="Times New Roman" w:hAnsi="Times New Roman" w:cs="Times New Roman"/>
                <w:sz w:val="16"/>
                <w:szCs w:val="16"/>
              </w:rPr>
            </w:pPr>
            <w:r w:rsidRPr="00B27D6A">
              <w:rPr>
                <w:rFonts w:ascii="Times New Roman" w:hAnsi="Times New Roman" w:cs="Times New Roman"/>
                <w:sz w:val="16"/>
                <w:szCs w:val="16"/>
              </w:rPr>
              <w:t>ул. Ленина, 57</w:t>
            </w:r>
          </w:p>
        </w:tc>
        <w:tc>
          <w:tcPr>
            <w:tcW w:w="751" w:type="pct"/>
            <w:vAlign w:val="center"/>
          </w:tcPr>
          <w:p w:rsidR="009B77AA" w:rsidRPr="00B27D6A" w:rsidRDefault="009B77AA" w:rsidP="00B27D6A">
            <w:pPr>
              <w:spacing w:after="0" w:line="240" w:lineRule="auto"/>
              <w:jc w:val="center"/>
              <w:rPr>
                <w:rFonts w:ascii="Times New Roman" w:hAnsi="Times New Roman" w:cs="Times New Roman"/>
                <w:sz w:val="16"/>
                <w:szCs w:val="16"/>
              </w:rPr>
            </w:pPr>
            <w:r w:rsidRPr="00B27D6A">
              <w:rPr>
                <w:rFonts w:ascii="Times New Roman" w:hAnsi="Times New Roman" w:cs="Times New Roman"/>
                <w:sz w:val="16"/>
                <w:szCs w:val="16"/>
              </w:rPr>
              <w:t>В послеоперационное время</w:t>
            </w:r>
          </w:p>
        </w:tc>
        <w:tc>
          <w:tcPr>
            <w:tcW w:w="38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w:t>
            </w:r>
          </w:p>
        </w:tc>
        <w:tc>
          <w:tcPr>
            <w:tcW w:w="1173" w:type="pct"/>
            <w:vAlign w:val="center"/>
          </w:tcPr>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eastAsia="Times New Roman" w:hAnsi="Times New Roman" w:cs="Times New Roman"/>
                <w:sz w:val="14"/>
                <w:szCs w:val="14"/>
                <w:lang w:eastAsia="ru-RU"/>
              </w:rPr>
              <w:t xml:space="preserve">1.1р/с №  40702810006020001390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hAnsi="Times New Roman" w:cs="Times New Roman"/>
                <w:bCs/>
                <w:sz w:val="14"/>
                <w:szCs w:val="14"/>
              </w:rPr>
              <w:t xml:space="preserve">1.2 р/с № 40821810806000000036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tc>
        <w:tc>
          <w:tcPr>
            <w:tcW w:w="986" w:type="pct"/>
            <w:vAlign w:val="center"/>
          </w:tcPr>
          <w:p w:rsidR="009B77AA" w:rsidRPr="001D6752" w:rsidRDefault="009B77AA" w:rsidP="005F76CD">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r>
      <w:tr w:rsidR="009B77AA" w:rsidRPr="00B27D6A" w:rsidTr="009B77AA">
        <w:trPr>
          <w:cantSplit/>
          <w:trHeight w:val="20"/>
          <w:jc w:val="center"/>
        </w:trPr>
        <w:tc>
          <w:tcPr>
            <w:tcW w:w="283"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lastRenderedPageBreak/>
              <w:t>12</w:t>
            </w:r>
          </w:p>
        </w:tc>
        <w:tc>
          <w:tcPr>
            <w:tcW w:w="604"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ОО-КИЦ №8597/0374</w:t>
            </w:r>
          </w:p>
        </w:tc>
        <w:tc>
          <w:tcPr>
            <w:tcW w:w="820" w:type="pct"/>
            <w:vAlign w:val="center"/>
          </w:tcPr>
          <w:p w:rsidR="009B77AA" w:rsidRPr="00B27D6A" w:rsidRDefault="009B77AA" w:rsidP="00B27D6A">
            <w:pPr>
              <w:autoSpaceDE w:val="0"/>
              <w:autoSpaceDN w:val="0"/>
              <w:spacing w:after="0" w:line="240" w:lineRule="auto"/>
              <w:rPr>
                <w:rFonts w:ascii="Times New Roman" w:hAnsi="Times New Roman" w:cs="Times New Roman"/>
                <w:sz w:val="16"/>
                <w:szCs w:val="16"/>
              </w:rPr>
            </w:pPr>
            <w:r w:rsidRPr="00B27D6A">
              <w:rPr>
                <w:rFonts w:ascii="Times New Roman" w:hAnsi="Times New Roman" w:cs="Times New Roman"/>
                <w:sz w:val="16"/>
                <w:szCs w:val="16"/>
              </w:rPr>
              <w:t xml:space="preserve">г. Магнитогорск, </w:t>
            </w:r>
          </w:p>
          <w:p w:rsidR="009B77AA" w:rsidRPr="00B27D6A" w:rsidRDefault="009B77AA" w:rsidP="00B27D6A">
            <w:pPr>
              <w:autoSpaceDE w:val="0"/>
              <w:autoSpaceDN w:val="0"/>
              <w:spacing w:after="0" w:line="240" w:lineRule="auto"/>
              <w:rPr>
                <w:rFonts w:ascii="Times New Roman" w:eastAsia="Times New Roman" w:hAnsi="Times New Roman" w:cs="Times New Roman"/>
                <w:sz w:val="16"/>
                <w:szCs w:val="16"/>
                <w:lang w:eastAsia="ru-RU"/>
              </w:rPr>
            </w:pPr>
            <w:r w:rsidRPr="00B27D6A">
              <w:rPr>
                <w:rFonts w:ascii="Times New Roman" w:hAnsi="Times New Roman" w:cs="Times New Roman"/>
                <w:sz w:val="16"/>
                <w:szCs w:val="16"/>
              </w:rPr>
              <w:t>пр. Ленина, 74А</w:t>
            </w:r>
          </w:p>
        </w:tc>
        <w:tc>
          <w:tcPr>
            <w:tcW w:w="751" w:type="pct"/>
            <w:vAlign w:val="center"/>
          </w:tcPr>
          <w:p w:rsidR="009B77AA" w:rsidRPr="00B27D6A" w:rsidRDefault="009B77AA" w:rsidP="00B27D6A">
            <w:pPr>
              <w:spacing w:after="0" w:line="240" w:lineRule="auto"/>
              <w:jc w:val="center"/>
              <w:rPr>
                <w:rFonts w:ascii="Times New Roman" w:hAnsi="Times New Roman" w:cs="Times New Roman"/>
                <w:sz w:val="16"/>
                <w:szCs w:val="16"/>
              </w:rPr>
            </w:pPr>
            <w:r w:rsidRPr="00B27D6A">
              <w:rPr>
                <w:rFonts w:ascii="Times New Roman" w:hAnsi="Times New Roman" w:cs="Times New Roman"/>
                <w:sz w:val="16"/>
                <w:szCs w:val="16"/>
              </w:rPr>
              <w:t>В послеоперационное время</w:t>
            </w:r>
          </w:p>
        </w:tc>
        <w:tc>
          <w:tcPr>
            <w:tcW w:w="38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w:t>
            </w:r>
          </w:p>
        </w:tc>
        <w:tc>
          <w:tcPr>
            <w:tcW w:w="1173" w:type="pct"/>
            <w:vAlign w:val="center"/>
          </w:tcPr>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eastAsia="Times New Roman" w:hAnsi="Times New Roman" w:cs="Times New Roman"/>
                <w:sz w:val="14"/>
                <w:szCs w:val="14"/>
                <w:lang w:eastAsia="ru-RU"/>
              </w:rPr>
              <w:t xml:space="preserve">1.1р/с №  40702810006020001390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hAnsi="Times New Roman" w:cs="Times New Roman"/>
                <w:bCs/>
                <w:sz w:val="14"/>
                <w:szCs w:val="14"/>
              </w:rPr>
              <w:t xml:space="preserve">1.2 р/с № 40821810806000000036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tc>
        <w:tc>
          <w:tcPr>
            <w:tcW w:w="986" w:type="pct"/>
            <w:vAlign w:val="center"/>
          </w:tcPr>
          <w:p w:rsidR="009B77AA" w:rsidRPr="001D6752" w:rsidRDefault="009B77AA" w:rsidP="005F76CD">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r>
      <w:tr w:rsidR="009B77AA" w:rsidRPr="00B27D6A" w:rsidTr="009B77AA">
        <w:trPr>
          <w:cantSplit/>
          <w:trHeight w:val="20"/>
          <w:jc w:val="center"/>
        </w:trPr>
        <w:tc>
          <w:tcPr>
            <w:tcW w:w="283" w:type="pct"/>
            <w:vAlign w:val="center"/>
          </w:tcPr>
          <w:p w:rsidR="009B77AA" w:rsidRPr="00B27D6A" w:rsidRDefault="009B77AA" w:rsidP="00B27D6A">
            <w:pPr>
              <w:autoSpaceDE w:val="0"/>
              <w:autoSpaceDN w:val="0"/>
              <w:spacing w:after="0" w:line="240" w:lineRule="auto"/>
              <w:jc w:val="center"/>
              <w:rPr>
                <w:rFonts w:ascii="Times New Roman" w:eastAsia="Times New Roman" w:hAnsi="Times New Roman" w:cs="Times New Roman"/>
                <w:sz w:val="16"/>
                <w:szCs w:val="16"/>
                <w:lang w:eastAsia="ru-RU"/>
              </w:rPr>
            </w:pPr>
            <w:r w:rsidRPr="00B27D6A">
              <w:rPr>
                <w:rFonts w:ascii="Times New Roman" w:eastAsia="Times New Roman" w:hAnsi="Times New Roman" w:cs="Times New Roman"/>
                <w:sz w:val="16"/>
                <w:szCs w:val="16"/>
                <w:lang w:eastAsia="ru-RU"/>
              </w:rPr>
              <w:t>13</w:t>
            </w:r>
          </w:p>
        </w:tc>
        <w:tc>
          <w:tcPr>
            <w:tcW w:w="60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ОО-КИЦ №8598/0296</w:t>
            </w:r>
          </w:p>
        </w:tc>
        <w:tc>
          <w:tcPr>
            <w:tcW w:w="820" w:type="pct"/>
            <w:vAlign w:val="center"/>
          </w:tcPr>
          <w:p w:rsidR="009B77AA" w:rsidRPr="00B27D6A" w:rsidRDefault="009B77AA" w:rsidP="00B27D6A">
            <w:pPr>
              <w:spacing w:after="0" w:line="240" w:lineRule="auto"/>
              <w:rPr>
                <w:rFonts w:ascii="Times New Roman" w:hAnsi="Times New Roman" w:cs="Times New Roman"/>
                <w:sz w:val="16"/>
                <w:szCs w:val="16"/>
              </w:rPr>
            </w:pPr>
            <w:r w:rsidRPr="00B27D6A">
              <w:rPr>
                <w:rFonts w:ascii="Times New Roman" w:hAnsi="Times New Roman" w:cs="Times New Roman"/>
                <w:sz w:val="16"/>
                <w:szCs w:val="16"/>
              </w:rPr>
              <w:t>с. Месягутово, ул. Коммунистическая,</w:t>
            </w:r>
          </w:p>
          <w:p w:rsidR="009B77AA" w:rsidRPr="00B27D6A" w:rsidRDefault="009B77AA" w:rsidP="00B27D6A">
            <w:pPr>
              <w:spacing w:after="0" w:line="240" w:lineRule="auto"/>
              <w:rPr>
                <w:rFonts w:ascii="Times New Roman" w:hAnsi="Times New Roman" w:cs="Times New Roman"/>
                <w:sz w:val="16"/>
                <w:szCs w:val="16"/>
              </w:rPr>
            </w:pPr>
            <w:r w:rsidRPr="00B27D6A">
              <w:rPr>
                <w:rFonts w:ascii="Times New Roman" w:hAnsi="Times New Roman" w:cs="Times New Roman"/>
                <w:sz w:val="16"/>
                <w:szCs w:val="16"/>
              </w:rPr>
              <w:t>д. 39</w:t>
            </w:r>
          </w:p>
        </w:tc>
        <w:tc>
          <w:tcPr>
            <w:tcW w:w="751" w:type="pct"/>
            <w:vAlign w:val="center"/>
          </w:tcPr>
          <w:p w:rsidR="009B77AA" w:rsidRPr="00B27D6A" w:rsidRDefault="009B77AA" w:rsidP="00B27D6A">
            <w:pPr>
              <w:spacing w:after="0" w:line="240" w:lineRule="auto"/>
              <w:jc w:val="center"/>
              <w:rPr>
                <w:rFonts w:ascii="Times New Roman" w:hAnsi="Times New Roman" w:cs="Times New Roman"/>
                <w:sz w:val="16"/>
                <w:szCs w:val="16"/>
              </w:rPr>
            </w:pPr>
            <w:r w:rsidRPr="00B27D6A">
              <w:rPr>
                <w:rFonts w:ascii="Times New Roman" w:hAnsi="Times New Roman" w:cs="Times New Roman"/>
                <w:sz w:val="16"/>
                <w:szCs w:val="16"/>
              </w:rPr>
              <w:t>В послеоперационное время</w:t>
            </w:r>
          </w:p>
        </w:tc>
        <w:tc>
          <w:tcPr>
            <w:tcW w:w="384" w:type="pct"/>
            <w:vAlign w:val="center"/>
          </w:tcPr>
          <w:p w:rsidR="009B77AA" w:rsidRPr="00B27D6A" w:rsidRDefault="009B77AA" w:rsidP="00B27D6A">
            <w:pPr>
              <w:spacing w:line="240" w:lineRule="auto"/>
              <w:jc w:val="center"/>
              <w:rPr>
                <w:rFonts w:ascii="Times New Roman" w:hAnsi="Times New Roman" w:cs="Times New Roman"/>
                <w:sz w:val="16"/>
                <w:szCs w:val="16"/>
              </w:rPr>
            </w:pPr>
            <w:r w:rsidRPr="00B27D6A">
              <w:rPr>
                <w:rFonts w:ascii="Times New Roman" w:hAnsi="Times New Roman" w:cs="Times New Roman"/>
                <w:sz w:val="16"/>
                <w:szCs w:val="16"/>
              </w:rPr>
              <w:t>---</w:t>
            </w:r>
          </w:p>
        </w:tc>
        <w:tc>
          <w:tcPr>
            <w:tcW w:w="1173" w:type="pct"/>
            <w:vAlign w:val="center"/>
          </w:tcPr>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eastAsia="Times New Roman" w:hAnsi="Times New Roman" w:cs="Times New Roman"/>
                <w:sz w:val="14"/>
                <w:szCs w:val="14"/>
                <w:lang w:eastAsia="ru-RU"/>
              </w:rPr>
              <w:t xml:space="preserve">1.1р/с №  40702810006020001390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p w:rsidR="009B77AA" w:rsidRPr="009B77AA" w:rsidRDefault="009B77AA" w:rsidP="005F76CD">
            <w:pPr>
              <w:autoSpaceDE w:val="0"/>
              <w:autoSpaceDN w:val="0"/>
              <w:spacing w:after="0" w:line="240" w:lineRule="auto"/>
              <w:rPr>
                <w:rFonts w:ascii="Times New Roman" w:eastAsia="Times New Roman" w:hAnsi="Times New Roman" w:cs="Times New Roman"/>
                <w:sz w:val="14"/>
                <w:szCs w:val="14"/>
                <w:lang w:eastAsia="ru-RU"/>
              </w:rPr>
            </w:pPr>
            <w:r w:rsidRPr="009B77AA">
              <w:rPr>
                <w:rFonts w:ascii="Times New Roman" w:hAnsi="Times New Roman" w:cs="Times New Roman"/>
                <w:bCs/>
                <w:sz w:val="14"/>
                <w:szCs w:val="14"/>
              </w:rPr>
              <w:t xml:space="preserve">1.2 р/с № 40821810806000000036 </w:t>
            </w:r>
            <w:r w:rsidRPr="009B77AA">
              <w:rPr>
                <w:rFonts w:ascii="Times New Roman" w:hAnsi="Times New Roman" w:cs="Times New Roman"/>
                <w:color w:val="000000"/>
                <w:sz w:val="14"/>
                <w:szCs w:val="14"/>
              </w:rPr>
              <w:t xml:space="preserve">Башкирское отделение N8598 </w:t>
            </w:r>
            <w:r w:rsidRPr="009B77AA">
              <w:rPr>
                <w:rFonts w:ascii="Times New Roman" w:hAnsi="Times New Roman" w:cs="Times New Roman"/>
                <w:bCs/>
                <w:sz w:val="14"/>
                <w:szCs w:val="14"/>
              </w:rPr>
              <w:t>ПАО Сбербанк</w:t>
            </w:r>
          </w:p>
        </w:tc>
        <w:tc>
          <w:tcPr>
            <w:tcW w:w="986" w:type="pct"/>
            <w:vAlign w:val="center"/>
          </w:tcPr>
          <w:p w:rsidR="009B77AA" w:rsidRPr="001D6752" w:rsidRDefault="009B77AA" w:rsidP="005F76CD">
            <w:pPr>
              <w:spacing w:after="0" w:line="240" w:lineRule="auto"/>
              <w:rPr>
                <w:rFonts w:ascii="Times New Roman" w:hAnsi="Times New Roman" w:cs="Times New Roman"/>
                <w:color w:val="000000"/>
                <w:sz w:val="14"/>
                <w:szCs w:val="14"/>
              </w:rPr>
            </w:pPr>
            <w:r w:rsidRPr="001D6752">
              <w:rPr>
                <w:rFonts w:ascii="Times New Roman" w:hAnsi="Times New Roman" w:cs="Times New Roman"/>
                <w:bCs/>
                <w:sz w:val="14"/>
                <w:szCs w:val="14"/>
              </w:rPr>
              <w:t xml:space="preserve">р/с № </w:t>
            </w:r>
            <w:r w:rsidRPr="001D6752">
              <w:rPr>
                <w:rFonts w:ascii="Times New Roman" w:hAnsi="Times New Roman" w:cs="Times New Roman"/>
                <w:color w:val="000000"/>
                <w:sz w:val="14"/>
                <w:szCs w:val="14"/>
              </w:rPr>
              <w:t xml:space="preserve">40702810006020001390 Башкирское отделение N8598 </w:t>
            </w:r>
            <w:r w:rsidRPr="001D6752">
              <w:rPr>
                <w:rFonts w:ascii="Times New Roman" w:hAnsi="Times New Roman" w:cs="Times New Roman"/>
                <w:bCs/>
                <w:sz w:val="14"/>
                <w:szCs w:val="14"/>
              </w:rPr>
              <w:t>ПАО Сбербанк</w:t>
            </w:r>
          </w:p>
        </w:tc>
      </w:tr>
    </w:tbl>
    <w:p w:rsidR="00A90DFE" w:rsidRPr="00241047" w:rsidRDefault="00A90DFE" w:rsidP="00241047">
      <w:pPr>
        <w:numPr>
          <w:ilvl w:val="12"/>
          <w:numId w:val="0"/>
        </w:numPr>
        <w:spacing w:after="0" w:line="240" w:lineRule="auto"/>
        <w:jc w:val="center"/>
        <w:outlineLvl w:val="0"/>
        <w:rPr>
          <w:rFonts w:ascii="Times New Roman" w:eastAsia="Times New Roman" w:hAnsi="Times New Roman" w:cs="Times New Roman"/>
          <w:b/>
          <w:bCs/>
          <w:lang w:eastAsia="ru-RU"/>
        </w:rPr>
      </w:pPr>
    </w:p>
    <w:p w:rsidR="00241047" w:rsidRPr="00241047" w:rsidRDefault="00241047" w:rsidP="00241047">
      <w:pPr>
        <w:numPr>
          <w:ilvl w:val="12"/>
          <w:numId w:val="0"/>
        </w:numPr>
        <w:spacing w:after="0" w:line="240" w:lineRule="auto"/>
        <w:jc w:val="center"/>
        <w:outlineLvl w:val="0"/>
        <w:rPr>
          <w:rFonts w:ascii="Times New Roman" w:eastAsia="Times New Roman" w:hAnsi="Times New Roman" w:cs="Times New Roman"/>
          <w:b/>
          <w:bCs/>
          <w:lang w:eastAsia="ru-RU"/>
        </w:rPr>
      </w:pPr>
    </w:p>
    <w:p w:rsidR="00A90DFE" w:rsidRPr="00241047" w:rsidRDefault="00A90DFE" w:rsidP="00B27D6A">
      <w:pPr>
        <w:autoSpaceDE w:val="0"/>
        <w:autoSpaceDN w:val="0"/>
        <w:spacing w:after="0" w:line="240" w:lineRule="auto"/>
        <w:jc w:val="center"/>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ПОДПИСИ СТОРОН:</w:t>
      </w:r>
    </w:p>
    <w:p w:rsidR="00A90DFE" w:rsidRPr="00241047" w:rsidRDefault="00A90DFE" w:rsidP="00A90DFE">
      <w:pPr>
        <w:shd w:val="clear" w:color="auto" w:fill="FFFFFF"/>
        <w:spacing w:after="0" w:line="240" w:lineRule="auto"/>
        <w:jc w:val="center"/>
        <w:rPr>
          <w:rFonts w:ascii="Times New Roman" w:eastAsia="Times New Roman" w:hAnsi="Times New Roman" w:cs="Times New Roman"/>
          <w:lang w:eastAsia="ru-RU"/>
        </w:rPr>
      </w:pPr>
    </w:p>
    <w:tbl>
      <w:tblPr>
        <w:tblpPr w:leftFromText="180" w:rightFromText="180" w:vertAnchor="text" w:horzAnchor="margin" w:tblpY="148"/>
        <w:tblW w:w="10716" w:type="dxa"/>
        <w:tblLayout w:type="fixed"/>
        <w:tblCellMar>
          <w:left w:w="71" w:type="dxa"/>
          <w:right w:w="71" w:type="dxa"/>
        </w:tblCellMar>
        <w:tblLook w:val="0000" w:firstRow="0" w:lastRow="0" w:firstColumn="0" w:lastColumn="0" w:noHBand="0" w:noVBand="0"/>
      </w:tblPr>
      <w:tblGrid>
        <w:gridCol w:w="5147"/>
        <w:gridCol w:w="5569"/>
      </w:tblGrid>
      <w:tr w:rsidR="009B77AA" w:rsidRPr="009A1FA6" w:rsidTr="009B77AA">
        <w:trPr>
          <w:cantSplit/>
          <w:trHeight w:val="868"/>
        </w:trPr>
        <w:tc>
          <w:tcPr>
            <w:tcW w:w="5147" w:type="dxa"/>
            <w:tcBorders>
              <w:top w:val="nil"/>
              <w:left w:val="nil"/>
              <w:bottom w:val="nil"/>
              <w:right w:val="nil"/>
            </w:tcBorders>
          </w:tcPr>
          <w:p w:rsidR="009B77AA" w:rsidRPr="00DF008E" w:rsidRDefault="009B77AA" w:rsidP="009B77AA">
            <w:pPr>
              <w:numPr>
                <w:ilvl w:val="12"/>
                <w:numId w:val="0"/>
              </w:numPr>
              <w:tabs>
                <w:tab w:val="center" w:pos="4536"/>
                <w:tab w:val="right" w:pos="9072"/>
              </w:tabs>
              <w:rPr>
                <w:rFonts w:ascii="Times New Roman" w:hAnsi="Times New Roman" w:cs="Times New Roman"/>
              </w:rPr>
            </w:pPr>
            <w:r w:rsidRPr="00DF008E">
              <w:rPr>
                <w:rFonts w:ascii="Times New Roman" w:hAnsi="Times New Roman" w:cs="Times New Roman"/>
              </w:rPr>
              <w:t>Управляющий директор Центра управления наличным денежным обращением  Банка</w:t>
            </w:r>
          </w:p>
          <w:p w:rsidR="009B77AA" w:rsidRPr="00DF008E" w:rsidRDefault="009B77AA" w:rsidP="009B77AA">
            <w:pPr>
              <w:numPr>
                <w:ilvl w:val="12"/>
                <w:numId w:val="0"/>
              </w:numPr>
              <w:tabs>
                <w:tab w:val="center" w:pos="4536"/>
                <w:tab w:val="right" w:pos="9072"/>
              </w:tabs>
              <w:rPr>
                <w:rFonts w:ascii="Times New Roman" w:hAnsi="Times New Roman" w:cs="Times New Roman"/>
              </w:rPr>
            </w:pPr>
          </w:p>
          <w:p w:rsidR="009B77AA" w:rsidRPr="00DF008E" w:rsidRDefault="009B77AA" w:rsidP="009B77AA">
            <w:pPr>
              <w:numPr>
                <w:ilvl w:val="12"/>
                <w:numId w:val="0"/>
              </w:numPr>
              <w:tabs>
                <w:tab w:val="center" w:pos="4536"/>
                <w:tab w:val="right" w:pos="9072"/>
              </w:tabs>
              <w:rPr>
                <w:rFonts w:ascii="Times New Roman" w:hAnsi="Times New Roman" w:cs="Times New Roman"/>
              </w:rPr>
            </w:pPr>
          </w:p>
          <w:p w:rsidR="009B77AA" w:rsidRPr="009E4570" w:rsidRDefault="009B77AA" w:rsidP="009B77AA">
            <w:pPr>
              <w:numPr>
                <w:ilvl w:val="12"/>
                <w:numId w:val="0"/>
              </w:numPr>
              <w:tabs>
                <w:tab w:val="center" w:pos="4536"/>
                <w:tab w:val="right" w:pos="9072"/>
              </w:tabs>
              <w:spacing w:after="0"/>
              <w:rPr>
                <w:rFonts w:ascii="Times New Roman" w:hAnsi="Times New Roman" w:cs="Times New Roman"/>
              </w:rPr>
            </w:pPr>
            <w:r w:rsidRPr="00DF008E">
              <w:rPr>
                <w:rFonts w:ascii="Times New Roman" w:hAnsi="Times New Roman" w:cs="Times New Roman"/>
              </w:rPr>
              <w:t>_______________________________ А.В. Козлов</w:t>
            </w:r>
          </w:p>
          <w:p w:rsidR="009B77AA" w:rsidRPr="009E4570" w:rsidRDefault="009B77AA" w:rsidP="009B77AA">
            <w:pPr>
              <w:numPr>
                <w:ilvl w:val="12"/>
                <w:numId w:val="0"/>
              </w:numPr>
              <w:tabs>
                <w:tab w:val="center" w:pos="4536"/>
                <w:tab w:val="right" w:pos="9072"/>
              </w:tabs>
              <w:spacing w:after="0"/>
              <w:rPr>
                <w:rFonts w:ascii="Times New Roman" w:hAnsi="Times New Roman" w:cs="Times New Roman"/>
              </w:rPr>
            </w:pPr>
            <w:r w:rsidRPr="009E4570">
              <w:rPr>
                <w:rFonts w:ascii="Times New Roman" w:hAnsi="Times New Roman" w:cs="Times New Roman"/>
              </w:rPr>
              <w:t xml:space="preserve">             </w:t>
            </w:r>
            <w:r w:rsidRPr="00DF008E">
              <w:rPr>
                <w:rFonts w:ascii="Times New Roman" w:hAnsi="Times New Roman" w:cs="Times New Roman"/>
                <w:b/>
                <w:bCs/>
              </w:rPr>
              <w:t>м.п</w:t>
            </w:r>
          </w:p>
        </w:tc>
        <w:tc>
          <w:tcPr>
            <w:tcW w:w="5569" w:type="dxa"/>
            <w:tcBorders>
              <w:top w:val="nil"/>
              <w:left w:val="nil"/>
              <w:bottom w:val="nil"/>
              <w:right w:val="nil"/>
            </w:tcBorders>
          </w:tcPr>
          <w:p w:rsidR="009B77AA" w:rsidRPr="009A1FA6" w:rsidRDefault="009B77AA" w:rsidP="009B77AA">
            <w:pPr>
              <w:numPr>
                <w:ilvl w:val="12"/>
                <w:numId w:val="0"/>
              </w:numPr>
              <w:autoSpaceDE w:val="0"/>
              <w:autoSpaceDN w:val="0"/>
              <w:spacing w:after="0" w:line="240" w:lineRule="auto"/>
              <w:rPr>
                <w:rFonts w:ascii="Times New Roman" w:eastAsia="Times New Roman" w:hAnsi="Times New Roman" w:cs="Times New Roman"/>
                <w:lang w:eastAsia="ru-RU"/>
              </w:rPr>
            </w:pPr>
            <w:r w:rsidRPr="009A1FA6">
              <w:rPr>
                <w:rFonts w:ascii="Times New Roman" w:eastAsia="Times New Roman" w:hAnsi="Times New Roman" w:cs="Times New Roman"/>
                <w:lang w:eastAsia="ru-RU"/>
              </w:rPr>
              <w:t>Генеральн</w:t>
            </w:r>
            <w:r>
              <w:rPr>
                <w:rFonts w:ascii="Times New Roman" w:eastAsia="Times New Roman" w:hAnsi="Times New Roman" w:cs="Times New Roman"/>
                <w:lang w:eastAsia="ru-RU"/>
              </w:rPr>
              <w:t xml:space="preserve">ый </w:t>
            </w:r>
            <w:r w:rsidRPr="009A1FA6">
              <w:rPr>
                <w:rFonts w:ascii="Times New Roman" w:eastAsia="Times New Roman" w:hAnsi="Times New Roman" w:cs="Times New Roman"/>
                <w:lang w:eastAsia="ru-RU"/>
              </w:rPr>
              <w:t xml:space="preserve"> директор</w:t>
            </w:r>
          </w:p>
          <w:p w:rsidR="009B77AA" w:rsidRPr="009A1FA6" w:rsidRDefault="009B77AA" w:rsidP="009B77AA">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9B77AA" w:rsidRPr="009A1FA6" w:rsidRDefault="009B77AA" w:rsidP="009B77AA">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9B77AA" w:rsidRPr="009A1FA6" w:rsidRDefault="009B77AA" w:rsidP="009B77AA">
            <w:pPr>
              <w:numPr>
                <w:ilvl w:val="12"/>
                <w:numId w:val="0"/>
              </w:numPr>
              <w:autoSpaceDE w:val="0"/>
              <w:autoSpaceDN w:val="0"/>
              <w:spacing w:after="0" w:line="240" w:lineRule="auto"/>
              <w:ind w:right="266"/>
              <w:rPr>
                <w:rFonts w:ascii="Times New Roman" w:eastAsia="Times New Roman" w:hAnsi="Times New Roman" w:cs="Times New Roman"/>
                <w:lang w:eastAsia="ru-RU"/>
              </w:rPr>
            </w:pPr>
          </w:p>
          <w:p w:rsidR="009B77AA" w:rsidRPr="009A1FA6" w:rsidRDefault="009B77AA" w:rsidP="009B77AA">
            <w:pPr>
              <w:numPr>
                <w:ilvl w:val="12"/>
                <w:numId w:val="0"/>
              </w:numPr>
              <w:autoSpaceDE w:val="0"/>
              <w:autoSpaceDN w:val="0"/>
              <w:spacing w:after="0" w:line="240" w:lineRule="auto"/>
              <w:ind w:right="266"/>
              <w:rPr>
                <w:rFonts w:ascii="Times New Roman" w:eastAsia="Times New Roman" w:hAnsi="Times New Roman" w:cs="Times New Roman"/>
                <w:lang w:eastAsia="ru-RU"/>
              </w:rPr>
            </w:pPr>
          </w:p>
          <w:p w:rsidR="009B77AA" w:rsidRPr="009A1FA6" w:rsidRDefault="009B77AA" w:rsidP="009B77AA">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9B77AA" w:rsidRPr="009A1FA6" w:rsidRDefault="009B77AA" w:rsidP="009B77AA">
            <w:pPr>
              <w:numPr>
                <w:ilvl w:val="12"/>
                <w:numId w:val="0"/>
              </w:numPr>
              <w:autoSpaceDE w:val="0"/>
              <w:autoSpaceDN w:val="0"/>
              <w:spacing w:after="0" w:line="240" w:lineRule="auto"/>
              <w:ind w:right="266"/>
              <w:jc w:val="center"/>
              <w:rPr>
                <w:rFonts w:ascii="Times New Roman" w:eastAsia="Times New Roman" w:hAnsi="Times New Roman" w:cs="Times New Roman"/>
                <w:lang w:eastAsia="ru-RU"/>
              </w:rPr>
            </w:pPr>
          </w:p>
          <w:p w:rsidR="009B77AA" w:rsidRPr="009A1FA6" w:rsidRDefault="009B77AA" w:rsidP="009B77AA">
            <w:pPr>
              <w:numPr>
                <w:ilvl w:val="12"/>
                <w:numId w:val="0"/>
              </w:numPr>
              <w:autoSpaceDE w:val="0"/>
              <w:autoSpaceDN w:val="0"/>
              <w:spacing w:after="0" w:line="240" w:lineRule="auto"/>
              <w:ind w:right="266"/>
              <w:rPr>
                <w:rFonts w:ascii="Times New Roman" w:eastAsia="Times New Roman" w:hAnsi="Times New Roman" w:cs="Times New Roman"/>
                <w:lang w:eastAsia="ru-RU"/>
              </w:rPr>
            </w:pPr>
            <w:r w:rsidRPr="009A1FA6">
              <w:rPr>
                <w:rFonts w:ascii="Times New Roman" w:eastAsia="Times New Roman" w:hAnsi="Times New Roman" w:cs="Times New Roman"/>
                <w:lang w:eastAsia="ru-RU"/>
              </w:rPr>
              <w:t xml:space="preserve">______________________ </w:t>
            </w:r>
            <w:r>
              <w:rPr>
                <w:rFonts w:ascii="Times New Roman" w:eastAsia="Times New Roman" w:hAnsi="Times New Roman" w:cs="Times New Roman"/>
                <w:lang w:eastAsia="ru-RU"/>
              </w:rPr>
              <w:t>М.Г. Долгоаршинных</w:t>
            </w:r>
            <w:r w:rsidRPr="009A1FA6">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 xml:space="preserve">                           </w:t>
            </w:r>
            <w:r w:rsidRPr="009A1FA6">
              <w:rPr>
                <w:rFonts w:ascii="Times New Roman" w:eastAsia="Times New Roman" w:hAnsi="Times New Roman" w:cs="Times New Roman"/>
                <w:b/>
                <w:bCs/>
                <w:lang w:eastAsia="ru-RU"/>
              </w:rPr>
              <w:t>м.п.</w:t>
            </w:r>
          </w:p>
        </w:tc>
      </w:tr>
    </w:tbl>
    <w:p w:rsidR="00A21A15" w:rsidRDefault="009B77AA" w:rsidP="009B77AA">
      <w:pPr>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A21A15" w:rsidRDefault="00A21A15" w:rsidP="009B77AA">
      <w:pPr>
        <w:autoSpaceDE w:val="0"/>
        <w:autoSpaceDN w:val="0"/>
        <w:spacing w:after="0" w:line="240" w:lineRule="auto"/>
        <w:jc w:val="center"/>
        <w:rPr>
          <w:rFonts w:ascii="Times New Roman" w:eastAsia="Times New Roman" w:hAnsi="Times New Roman" w:cs="Times New Roman"/>
          <w:lang w:eastAsia="ru-RU"/>
        </w:rPr>
      </w:pPr>
    </w:p>
    <w:p w:rsidR="00241047" w:rsidRPr="00241047" w:rsidRDefault="00A21A15" w:rsidP="009B77AA">
      <w:pPr>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                                                 </w:t>
      </w:r>
      <w:r w:rsidR="00241047" w:rsidRPr="00241047">
        <w:rPr>
          <w:rFonts w:ascii="Times New Roman" w:eastAsia="Times New Roman" w:hAnsi="Times New Roman" w:cs="Times New Roman"/>
          <w:lang w:eastAsia="ru-RU"/>
        </w:rPr>
        <w:t>Приложение № 4</w:t>
      </w:r>
    </w:p>
    <w:p w:rsidR="00241047" w:rsidRPr="00241047" w:rsidRDefault="00241047" w:rsidP="000658C9">
      <w:pPr>
        <w:shd w:val="clear" w:color="auto" w:fill="FFFFFF"/>
        <w:tabs>
          <w:tab w:val="left" w:pos="5812"/>
          <w:tab w:val="left" w:pos="7088"/>
          <w:tab w:val="left" w:pos="8505"/>
        </w:tabs>
        <w:spacing w:after="0" w:line="240" w:lineRule="auto"/>
        <w:ind w:left="5812"/>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к Договору на приём и зачисление/ перечисление денежной наличности  №__________ от " ___ "  ______  20_____ г.</w:t>
      </w:r>
    </w:p>
    <w:p w:rsidR="00241047" w:rsidRPr="00241047" w:rsidRDefault="00241047" w:rsidP="00241047">
      <w:pPr>
        <w:spacing w:after="0" w:line="240" w:lineRule="auto"/>
        <w:ind w:right="-284"/>
        <w:jc w:val="both"/>
        <w:rPr>
          <w:rFonts w:ascii="Times New Roman" w:eastAsia="Times New Roman" w:hAnsi="Times New Roman" w:cs="Times New Roman"/>
          <w:lang w:eastAsia="ru-RU"/>
        </w:rPr>
      </w:pPr>
    </w:p>
    <w:p w:rsidR="00241047" w:rsidRPr="00241047" w:rsidRDefault="00241047" w:rsidP="00241047">
      <w:pPr>
        <w:autoSpaceDE w:val="0"/>
        <w:autoSpaceDN w:val="0"/>
        <w:spacing w:after="0" w:line="240" w:lineRule="auto"/>
        <w:jc w:val="center"/>
        <w:rPr>
          <w:rFonts w:ascii="Times New Roman" w:eastAsia="Times New Roman" w:hAnsi="Times New Roman" w:cs="Times New Roman"/>
          <w:sz w:val="24"/>
          <w:szCs w:val="24"/>
          <w:lang w:eastAsia="ru-RU"/>
        </w:rPr>
      </w:pPr>
      <w:r w:rsidRPr="00241047">
        <w:rPr>
          <w:rFonts w:ascii="Times New Roman" w:eastAsia="Times New Roman" w:hAnsi="Times New Roman" w:cs="Times New Roman"/>
          <w:sz w:val="24"/>
          <w:szCs w:val="24"/>
          <w:lang w:eastAsia="ru-RU"/>
        </w:rPr>
        <w:t>Правила приёма денежной наличности, упакованной в сумки/пакеты,</w:t>
      </w:r>
      <w:r w:rsidRPr="00241047">
        <w:rPr>
          <w:rFonts w:ascii="Times New Roman" w:eastAsia="Times New Roman" w:hAnsi="Times New Roman" w:cs="Times New Roman"/>
          <w:sz w:val="24"/>
          <w:szCs w:val="24"/>
          <w:lang w:eastAsia="ru-RU"/>
        </w:rPr>
        <w:br/>
        <w:t>для пересчёта и зачисления</w:t>
      </w:r>
      <w:r w:rsidR="00F20BCA">
        <w:rPr>
          <w:rFonts w:ascii="Times New Roman" w:eastAsia="Times New Roman" w:hAnsi="Times New Roman" w:cs="Times New Roman"/>
          <w:sz w:val="24"/>
          <w:szCs w:val="24"/>
          <w:lang w:eastAsia="ru-RU"/>
        </w:rPr>
        <w:t>/перечисления</w:t>
      </w:r>
      <w:r w:rsidRPr="00241047">
        <w:rPr>
          <w:rFonts w:ascii="Times New Roman" w:eastAsia="Times New Roman" w:hAnsi="Times New Roman" w:cs="Times New Roman"/>
          <w:sz w:val="24"/>
          <w:szCs w:val="24"/>
          <w:lang w:eastAsia="ru-RU"/>
        </w:rPr>
        <w:t xml:space="preserve"> на счёт</w:t>
      </w:r>
      <w:r w:rsidR="008B1E54">
        <w:rPr>
          <w:rFonts w:ascii="Times New Roman" w:eastAsia="Times New Roman" w:hAnsi="Times New Roman" w:cs="Times New Roman"/>
          <w:sz w:val="24"/>
          <w:szCs w:val="24"/>
          <w:lang w:eastAsia="ru-RU"/>
        </w:rPr>
        <w:t>/а Клиента</w:t>
      </w:r>
    </w:p>
    <w:p w:rsidR="00241047" w:rsidRPr="00241047" w:rsidRDefault="00241047" w:rsidP="00241047">
      <w:pPr>
        <w:spacing w:after="0" w:line="240" w:lineRule="auto"/>
        <w:jc w:val="both"/>
        <w:rPr>
          <w:rFonts w:ascii="Times New Roman" w:eastAsia="Times New Roman" w:hAnsi="Times New Roman" w:cs="Times New Roman"/>
          <w:lang w:eastAsia="ru-RU"/>
        </w:rPr>
      </w:pPr>
    </w:p>
    <w:p w:rsidR="00241047" w:rsidRPr="00241047" w:rsidRDefault="00241047" w:rsidP="00241047">
      <w:pPr>
        <w:spacing w:after="0" w:line="240" w:lineRule="auto"/>
        <w:ind w:firstLine="708"/>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Клиент, убедившись в исправности сумки/пакета, упаковывает в неё/него денежную наличность. Сумка с денежной наличностью пломбируется кассиром таким образом, чтобы предотвратить её вскрытие. Пакет с денежной наличностью заклеивается в соответствии с инструкцией к пакетам. </w:t>
      </w:r>
    </w:p>
    <w:p w:rsidR="00241047" w:rsidRPr="00241047" w:rsidRDefault="00241047" w:rsidP="00241047">
      <w:pPr>
        <w:spacing w:after="0" w:line="240" w:lineRule="auto"/>
        <w:ind w:firstLine="708"/>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Запрещается сдавать денежную наличность в повреждённой сумке/пакете. О любых случаях повреждения или утраты сумки/пакета Клиент должен уведомить сотрудника Банка с последующим письменным подтверждением.</w:t>
      </w:r>
    </w:p>
    <w:p w:rsidR="00241047" w:rsidRPr="00241047" w:rsidRDefault="00241047" w:rsidP="00241047">
      <w:pPr>
        <w:spacing w:after="0" w:line="240" w:lineRule="auto"/>
        <w:ind w:firstLine="708"/>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Для зачисления/ перечисления на каждый счёт, указанный в п. 1 настоящего Договора, Клиентом оформляется комплект документов, состоящий из препроводительной ведомости к сумке, накладной к сумке и квитанции к сумке по форме, приведённой в Положении Банка России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от 24.04.2008 № 318-П, с учётом «Памятки по правилам заполнения организациями препроводительной ведомости при сдаче денежной наличности» (Приложение № 5 к настоящему Договору). </w:t>
      </w:r>
    </w:p>
    <w:p w:rsidR="00241047" w:rsidRPr="00241047" w:rsidRDefault="00241047" w:rsidP="00241047">
      <w:pPr>
        <w:spacing w:after="0" w:line="240" w:lineRule="auto"/>
        <w:ind w:firstLine="708"/>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Исправления в препроводительной ведомости к сумке не допускаются. Информация в препроводительной ведомости к сумке, накладной к сумке и квитанции к сумке должна быть идентичной.</w:t>
      </w:r>
    </w:p>
    <w:p w:rsidR="00241047" w:rsidRPr="00241047" w:rsidRDefault="00241047" w:rsidP="00241047">
      <w:pPr>
        <w:spacing w:after="0" w:line="240" w:lineRule="auto"/>
        <w:ind w:firstLine="708"/>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При сдаче денежной наличности через инкассаторов Банка в пакете, стороннего перевозчика в сумке/пакете либо самоносом в пакете:</w:t>
      </w:r>
    </w:p>
    <w:p w:rsidR="00241047" w:rsidRPr="00241047" w:rsidRDefault="00241047" w:rsidP="00241047">
      <w:pPr>
        <w:numPr>
          <w:ilvl w:val="0"/>
          <w:numId w:val="36"/>
        </w:numPr>
        <w:spacing w:after="0" w:line="240" w:lineRule="auto"/>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При вложении денежной наличности в пакет в форме данных документов в поле </w:t>
      </w:r>
      <w:r w:rsidRPr="00241047">
        <w:rPr>
          <w:rFonts w:ascii="Times New Roman" w:eastAsia="Times New Roman" w:hAnsi="Times New Roman" w:cs="Times New Roman"/>
          <w:lang w:eastAsia="ru-RU"/>
        </w:rPr>
        <w:br/>
        <w:t xml:space="preserve">«№ сумки» указывается индивидуальный номер пакета. </w:t>
      </w:r>
    </w:p>
    <w:p w:rsidR="00241047" w:rsidRPr="00241047" w:rsidRDefault="00241047" w:rsidP="00241047">
      <w:pPr>
        <w:numPr>
          <w:ilvl w:val="0"/>
          <w:numId w:val="36"/>
        </w:numPr>
        <w:spacing w:after="0" w:line="240" w:lineRule="auto"/>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Препроводительная ведомость вкладывается Клиентом в специальный (внутренний) карман сумки/в пакет вместе с денежной наличностью, накладная к сумке и квитанция к сумке предъявляются сотруднику Банка при сдаче инкассаторской сумки/пакета. После приёма сумки/пакета квитанция к сумке возвращается Клиенту.</w:t>
      </w:r>
    </w:p>
    <w:p w:rsidR="00241047" w:rsidRPr="00241047" w:rsidRDefault="00241047" w:rsidP="00241047">
      <w:pPr>
        <w:spacing w:after="0" w:line="240" w:lineRule="auto"/>
        <w:ind w:firstLine="708"/>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При сдаче денежной наличности через автоматический сейф:</w:t>
      </w:r>
    </w:p>
    <w:p w:rsidR="00241047" w:rsidRPr="00241047" w:rsidRDefault="00241047" w:rsidP="00241047">
      <w:pPr>
        <w:numPr>
          <w:ilvl w:val="0"/>
          <w:numId w:val="37"/>
        </w:numPr>
        <w:spacing w:after="0" w:line="240" w:lineRule="auto"/>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 xml:space="preserve">Препроводительная ведомость вкладывается Клиентом в пакет, накладная к сумке помещается в специальный карман пакета, квитанция к сумке остаётся у Клиента. Размещение накладной к сумке в специальном кармане пакета </w:t>
      </w:r>
      <w:r w:rsidRPr="00241047">
        <w:rPr>
          <w:rFonts w:ascii="Times New Roman" w:eastAsia="Times New Roman" w:hAnsi="Times New Roman" w:cs="Times New Roman"/>
          <w:bCs/>
          <w:lang w:eastAsia="ru-RU"/>
        </w:rPr>
        <w:t>должно обеспечивать возможность идентификации Клиента без вскрытия пакета</w:t>
      </w:r>
      <w:r w:rsidRPr="00241047">
        <w:rPr>
          <w:rFonts w:ascii="Times New Roman" w:eastAsia="Times New Roman" w:hAnsi="Times New Roman" w:cs="Times New Roman"/>
          <w:lang w:eastAsia="ru-RU"/>
        </w:rPr>
        <w:t xml:space="preserve"> (номер пакета, наименование Клиента, номер расчётного счета, сумма вложенной денежной наличности). Накладная к сумке размещается Клиентом </w:t>
      </w:r>
      <w:r w:rsidRPr="00241047">
        <w:rPr>
          <w:rFonts w:ascii="Times New Roman" w:eastAsia="Times New Roman" w:hAnsi="Times New Roman" w:cs="Times New Roman"/>
          <w:bCs/>
          <w:lang w:eastAsia="ru-RU"/>
        </w:rPr>
        <w:t>лицевой стороной вверх.</w:t>
      </w:r>
    </w:p>
    <w:p w:rsidR="00241047" w:rsidRPr="00241047" w:rsidRDefault="00241047" w:rsidP="00241047">
      <w:pPr>
        <w:numPr>
          <w:ilvl w:val="0"/>
          <w:numId w:val="37"/>
        </w:numPr>
        <w:spacing w:after="0" w:line="240" w:lineRule="auto"/>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При вложении пакета в автоматический сейф Клиент идентифицирует себя путём считывания штрих-кода, нанесённого на пакет, и ввода ПИН-кода или с помощью магнитной карты.</w:t>
      </w:r>
    </w:p>
    <w:p w:rsidR="00241047" w:rsidRPr="00241047" w:rsidRDefault="00241047" w:rsidP="00241047">
      <w:pPr>
        <w:numPr>
          <w:ilvl w:val="0"/>
          <w:numId w:val="37"/>
        </w:numPr>
        <w:spacing w:after="0" w:line="240" w:lineRule="auto"/>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После вложения пакета в автоматический сейф Клиент получает распечатку с принтера автоматического сейфа, подтверждающую факт вложения пакета.</w:t>
      </w:r>
    </w:p>
    <w:p w:rsidR="00241047" w:rsidRPr="00241047" w:rsidRDefault="00241047" w:rsidP="00241047">
      <w:pPr>
        <w:spacing w:after="0" w:line="240" w:lineRule="auto"/>
        <w:ind w:firstLine="708"/>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На обнаруженные при пересчёте излишки/недостачи денежной наличности, а также неплатёжеспособные, сомнительные, имеющие признаки подделки денежные знаки составляется акт на оборотной стороне препроводительной ведомости к сумке и накладной к сумке.</w:t>
      </w:r>
    </w:p>
    <w:p w:rsidR="00241047" w:rsidRPr="00834EB1" w:rsidRDefault="00241047" w:rsidP="00FB1170">
      <w:pPr>
        <w:spacing w:after="0" w:line="240" w:lineRule="auto"/>
        <w:ind w:firstLine="708"/>
        <w:jc w:val="both"/>
        <w:rPr>
          <w:rFonts w:ascii="Times New Roman" w:eastAsia="Times New Roman" w:hAnsi="Times New Roman" w:cs="Times New Roman"/>
          <w:lang w:eastAsia="ru-RU"/>
        </w:rPr>
      </w:pPr>
      <w:r w:rsidRPr="00834EB1">
        <w:rPr>
          <w:rFonts w:ascii="Times New Roman" w:eastAsia="Times New Roman" w:hAnsi="Times New Roman" w:cs="Times New Roman"/>
          <w:lang w:eastAsia="ru-RU"/>
        </w:rPr>
        <w:t>При оформлении  препроводительной ведомости к сумке ф. 0402300 в электронном виде с использованием технологии штрихового кодирования информации Клиент выбирает способ настройки клиентской части программного обеспечения:</w:t>
      </w:r>
    </w:p>
    <w:p w:rsidR="00241047" w:rsidRPr="00834EB1" w:rsidRDefault="00241047" w:rsidP="00FB1170">
      <w:pPr>
        <w:spacing w:after="0" w:line="240" w:lineRule="auto"/>
        <w:ind w:left="1418"/>
        <w:jc w:val="both"/>
        <w:rPr>
          <w:rFonts w:ascii="Times New Roman" w:eastAsia="Times New Roman" w:hAnsi="Times New Roman" w:cs="Times New Roman"/>
          <w:lang w:eastAsia="ru-RU"/>
        </w:rPr>
      </w:pPr>
      <w:r w:rsidRPr="00834EB1">
        <w:rPr>
          <w:rFonts w:ascii="Times New Roman" w:eastAsia="Times New Roman" w:hAnsi="Times New Roman" w:cs="Times New Roman"/>
          <w:b/>
          <w:lang w:eastAsia="ru-RU"/>
        </w:rPr>
        <w:t>□</w:t>
      </w:r>
      <w:r w:rsidRPr="00834EB1">
        <w:rPr>
          <w:rFonts w:ascii="Times New Roman" w:eastAsia="Times New Roman" w:hAnsi="Times New Roman" w:cs="Times New Roman"/>
          <w:lang w:eastAsia="ru-RU"/>
        </w:rPr>
        <w:t xml:space="preserve"> - самостоятельная настройка;</w:t>
      </w:r>
    </w:p>
    <w:p w:rsidR="00241047" w:rsidRPr="00834EB1" w:rsidRDefault="00241047" w:rsidP="00FB1170">
      <w:pPr>
        <w:spacing w:after="0" w:line="240" w:lineRule="auto"/>
        <w:ind w:left="1418"/>
        <w:jc w:val="both"/>
        <w:rPr>
          <w:rFonts w:ascii="Times New Roman" w:eastAsia="Times New Roman" w:hAnsi="Times New Roman" w:cs="Times New Roman"/>
          <w:lang w:eastAsia="ru-RU"/>
        </w:rPr>
      </w:pPr>
      <w:r w:rsidRPr="00834EB1">
        <w:rPr>
          <w:rFonts w:ascii="Times New Roman" w:eastAsia="Times New Roman" w:hAnsi="Times New Roman" w:cs="Times New Roman"/>
          <w:b/>
          <w:lang w:eastAsia="ru-RU"/>
        </w:rPr>
        <w:t xml:space="preserve">□ </w:t>
      </w:r>
      <w:r w:rsidRPr="00834EB1">
        <w:rPr>
          <w:rFonts w:ascii="Times New Roman" w:eastAsia="Times New Roman" w:hAnsi="Times New Roman" w:cs="Times New Roman"/>
          <w:lang w:eastAsia="ru-RU"/>
        </w:rPr>
        <w:t>- с использованием файла настроек, полученного от Банка по электронной почте сети Интернет на адрес Клиента: ________________.</w:t>
      </w:r>
    </w:p>
    <w:p w:rsidR="00241047" w:rsidRPr="00834EB1" w:rsidRDefault="00241047" w:rsidP="00FB1170">
      <w:pPr>
        <w:spacing w:after="0" w:line="240" w:lineRule="auto"/>
        <w:ind w:firstLine="708"/>
        <w:jc w:val="both"/>
        <w:rPr>
          <w:rFonts w:ascii="Times New Roman" w:eastAsia="Times New Roman" w:hAnsi="Times New Roman" w:cs="Times New Roman"/>
          <w:lang w:eastAsia="ru-RU"/>
        </w:rPr>
      </w:pPr>
      <w:r w:rsidRPr="00834EB1">
        <w:rPr>
          <w:rFonts w:ascii="Times New Roman" w:eastAsia="Times New Roman" w:hAnsi="Times New Roman" w:cs="Times New Roman"/>
          <w:lang w:eastAsia="ru-RU"/>
        </w:rPr>
        <w:t xml:space="preserve">В случае выбора самостоятельного способа настройки, Клиент получает от Банка сообщение/извещение с указанием ИНК (количество ИНК зависит от количества инкассируемых точек/подразделений Клиента) и осуществляет непосредственную установку и настройку программного обеспечения, а в случае настройки программного обеспечения с использованием файла настроек Клиент </w:t>
      </w:r>
      <w:r w:rsidRPr="00834EB1">
        <w:rPr>
          <w:rFonts w:ascii="Times New Roman" w:eastAsia="Times New Roman" w:hAnsi="Times New Roman" w:cs="Times New Roman"/>
          <w:lang w:eastAsia="ru-RU"/>
        </w:rPr>
        <w:lastRenderedPageBreak/>
        <w:t>получает данный файл от Банка и осуществляет непосредственную установку и настройку программного обеспечения.</w:t>
      </w:r>
    </w:p>
    <w:p w:rsidR="00241047" w:rsidRPr="00834EB1" w:rsidRDefault="00241047" w:rsidP="00FB1170">
      <w:pPr>
        <w:spacing w:after="0" w:line="240" w:lineRule="auto"/>
        <w:ind w:firstLine="708"/>
        <w:jc w:val="both"/>
        <w:rPr>
          <w:rFonts w:ascii="Times New Roman" w:eastAsia="Times New Roman" w:hAnsi="Times New Roman" w:cs="Times New Roman"/>
          <w:lang w:eastAsia="ru-RU"/>
        </w:rPr>
      </w:pPr>
      <w:r w:rsidRPr="00834EB1">
        <w:rPr>
          <w:rFonts w:ascii="Times New Roman" w:eastAsia="Times New Roman" w:hAnsi="Times New Roman" w:cs="Times New Roman"/>
          <w:lang w:eastAsia="ru-RU"/>
        </w:rPr>
        <w:t>При изменении ИНК кассовое подразделение Банка доводит новый ИНК до клиента либо направляет ему новый файл настроек.</w:t>
      </w: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9B77AA" w:rsidRDefault="009B77AA" w:rsidP="00241047">
      <w:pPr>
        <w:shd w:val="clear" w:color="auto" w:fill="FFFFFF"/>
        <w:spacing w:after="0" w:line="240" w:lineRule="auto"/>
        <w:ind w:left="6096"/>
        <w:rPr>
          <w:rFonts w:ascii="Times New Roman" w:eastAsia="Times New Roman" w:hAnsi="Times New Roman" w:cs="Times New Roman"/>
          <w:lang w:eastAsia="ru-RU"/>
        </w:rPr>
      </w:pPr>
    </w:p>
    <w:p w:rsidR="00241047" w:rsidRPr="00241047" w:rsidRDefault="00241047" w:rsidP="00241047">
      <w:pPr>
        <w:shd w:val="clear" w:color="auto" w:fill="FFFFFF"/>
        <w:spacing w:after="0" w:line="240" w:lineRule="auto"/>
        <w:ind w:left="6096"/>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Приложение № 5</w:t>
      </w:r>
    </w:p>
    <w:p w:rsidR="00241047" w:rsidRPr="00241047" w:rsidRDefault="00241047" w:rsidP="00241047">
      <w:pPr>
        <w:spacing w:after="0" w:line="240" w:lineRule="auto"/>
        <w:ind w:left="6096" w:right="-284"/>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к Договору на приём и зачисление/</w:t>
      </w:r>
    </w:p>
    <w:p w:rsidR="00241047" w:rsidRPr="00241047" w:rsidRDefault="00241047" w:rsidP="00241047">
      <w:pPr>
        <w:spacing w:after="0" w:line="240" w:lineRule="auto"/>
        <w:ind w:left="6096" w:right="-284"/>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перечисление денежной наличности</w:t>
      </w:r>
    </w:p>
    <w:p w:rsidR="00241047" w:rsidRPr="00241047" w:rsidRDefault="00241047" w:rsidP="00241047">
      <w:pPr>
        <w:spacing w:after="0" w:line="240" w:lineRule="auto"/>
        <w:ind w:left="6096" w:right="-284"/>
        <w:jc w:val="both"/>
        <w:rPr>
          <w:rFonts w:ascii="Times New Roman" w:eastAsia="Times New Roman" w:hAnsi="Times New Roman" w:cs="Times New Roman"/>
          <w:lang w:eastAsia="ru-RU"/>
        </w:rPr>
      </w:pPr>
      <w:r w:rsidRPr="00241047">
        <w:rPr>
          <w:rFonts w:ascii="Times New Roman" w:eastAsia="Times New Roman" w:hAnsi="Times New Roman" w:cs="Times New Roman"/>
          <w:lang w:eastAsia="ru-RU"/>
        </w:rPr>
        <w:t>№__________ от " ___ "  ______  20_____ г.</w:t>
      </w:r>
    </w:p>
    <w:p w:rsidR="00241047" w:rsidRPr="00241047" w:rsidRDefault="00241047" w:rsidP="00241047">
      <w:pPr>
        <w:autoSpaceDE w:val="0"/>
        <w:autoSpaceDN w:val="0"/>
        <w:spacing w:after="0" w:line="240" w:lineRule="auto"/>
        <w:jc w:val="center"/>
        <w:rPr>
          <w:rFonts w:ascii="Times New Roman" w:eastAsia="Times New Roman" w:hAnsi="Times New Roman" w:cs="Times New Roman"/>
          <w:sz w:val="24"/>
          <w:szCs w:val="24"/>
          <w:lang w:eastAsia="ru-RU"/>
        </w:rPr>
      </w:pPr>
      <w:r w:rsidRPr="00241047">
        <w:rPr>
          <w:rFonts w:ascii="Times New Roman" w:eastAsia="Times New Roman" w:hAnsi="Times New Roman" w:cs="Times New Roman"/>
          <w:sz w:val="24"/>
          <w:szCs w:val="24"/>
          <w:lang w:eastAsia="ru-RU"/>
        </w:rPr>
        <w:t>Памятка</w:t>
      </w:r>
    </w:p>
    <w:p w:rsidR="00241047" w:rsidRPr="00241047" w:rsidRDefault="00241047" w:rsidP="00241047">
      <w:pPr>
        <w:autoSpaceDE w:val="0"/>
        <w:autoSpaceDN w:val="0"/>
        <w:spacing w:after="0" w:line="240" w:lineRule="auto"/>
        <w:jc w:val="center"/>
        <w:rPr>
          <w:rFonts w:ascii="Times New Roman" w:eastAsia="Times New Roman" w:hAnsi="Times New Roman" w:cs="Times New Roman"/>
          <w:sz w:val="24"/>
          <w:szCs w:val="24"/>
          <w:lang w:eastAsia="ru-RU"/>
        </w:rPr>
      </w:pPr>
      <w:r w:rsidRPr="00241047">
        <w:rPr>
          <w:rFonts w:ascii="Times New Roman" w:eastAsia="Times New Roman" w:hAnsi="Times New Roman" w:cs="Times New Roman"/>
          <w:sz w:val="24"/>
          <w:szCs w:val="24"/>
          <w:lang w:eastAsia="ru-RU"/>
        </w:rPr>
        <w:t xml:space="preserve">по правилам заполнения организациями препроводительной ведомости </w:t>
      </w:r>
    </w:p>
    <w:p w:rsidR="00241047" w:rsidRPr="00241047" w:rsidRDefault="00241047" w:rsidP="00241047">
      <w:pPr>
        <w:autoSpaceDE w:val="0"/>
        <w:autoSpaceDN w:val="0"/>
        <w:spacing w:after="0" w:line="240" w:lineRule="auto"/>
        <w:jc w:val="center"/>
        <w:rPr>
          <w:rFonts w:ascii="Times New Roman" w:eastAsia="Times New Roman" w:hAnsi="Times New Roman" w:cs="Times New Roman"/>
          <w:sz w:val="24"/>
          <w:szCs w:val="24"/>
          <w:lang w:eastAsia="ru-RU"/>
        </w:rPr>
      </w:pPr>
      <w:r w:rsidRPr="00241047">
        <w:rPr>
          <w:rFonts w:ascii="Times New Roman" w:eastAsia="Times New Roman" w:hAnsi="Times New Roman" w:cs="Times New Roman"/>
          <w:sz w:val="24"/>
          <w:szCs w:val="24"/>
          <w:lang w:eastAsia="ru-RU"/>
        </w:rPr>
        <w:t xml:space="preserve">при сдаче денежной наличности </w:t>
      </w:r>
    </w:p>
    <w:p w:rsidR="00241047" w:rsidRPr="00241047" w:rsidRDefault="00241047" w:rsidP="00241047">
      <w:pPr>
        <w:autoSpaceDE w:val="0"/>
        <w:autoSpaceDN w:val="0"/>
        <w:spacing w:after="0" w:line="240" w:lineRule="auto"/>
        <w:jc w:val="center"/>
        <w:rPr>
          <w:rFonts w:ascii="Times New Roman" w:eastAsia="Times New Roman" w:hAnsi="Times New Roman" w:cs="Times New Roman"/>
          <w:sz w:val="20"/>
          <w:szCs w:val="20"/>
          <w:lang w:eastAsia="ru-RU"/>
        </w:rPr>
      </w:pPr>
    </w:p>
    <w:p w:rsidR="00241047" w:rsidRPr="00241047" w:rsidRDefault="00241047" w:rsidP="00241047">
      <w:pPr>
        <w:spacing w:after="0" w:line="240" w:lineRule="auto"/>
        <w:ind w:firstLine="540"/>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1. На каждую сумку/пакет Организация составляет препроводительную ведомость по форме, приведённой в Положении Банка России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от 24.04.2008 № 318-П.</w:t>
      </w:r>
      <w:r w:rsidRPr="00241047">
        <w:rPr>
          <w:rFonts w:ascii="Times New Roman" w:eastAsia="Times New Roman" w:hAnsi="Times New Roman" w:cs="Times New Roman"/>
          <w:b/>
          <w:bCs/>
          <w:sz w:val="20"/>
          <w:szCs w:val="20"/>
          <w:lang w:eastAsia="ru-RU"/>
        </w:rPr>
        <w:t xml:space="preserve"> Допускается применение комплекта документов препроводительной ведомости к сумке 0402300, лицевая и оборотная сторона которых размещена на одной стороне листа, при условии сохранения всех реквизитов.</w:t>
      </w:r>
    </w:p>
    <w:p w:rsidR="00241047" w:rsidRPr="00241047" w:rsidRDefault="00241047" w:rsidP="00241047">
      <w:pPr>
        <w:spacing w:after="0" w:line="240" w:lineRule="auto"/>
        <w:ind w:firstLine="540"/>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2. В полях</w:t>
      </w:r>
      <w:r w:rsidRPr="00241047">
        <w:rPr>
          <w:rFonts w:ascii="Times New Roman" w:eastAsia="Times New Roman" w:hAnsi="Times New Roman" w:cs="Times New Roman"/>
          <w:b/>
          <w:bCs/>
          <w:sz w:val="20"/>
          <w:szCs w:val="20"/>
          <w:lang w:eastAsia="ru-RU"/>
        </w:rPr>
        <w:t xml:space="preserve"> «Ведомость к сумке №»</w:t>
      </w:r>
      <w:r w:rsidRPr="00241047">
        <w:rPr>
          <w:rFonts w:ascii="Times New Roman" w:eastAsia="Times New Roman" w:hAnsi="Times New Roman" w:cs="Times New Roman"/>
          <w:sz w:val="20"/>
          <w:szCs w:val="20"/>
          <w:lang w:eastAsia="ru-RU"/>
        </w:rPr>
        <w:t xml:space="preserve">, </w:t>
      </w:r>
      <w:r w:rsidRPr="00241047">
        <w:rPr>
          <w:rFonts w:ascii="Times New Roman" w:eastAsia="Times New Roman" w:hAnsi="Times New Roman" w:cs="Times New Roman"/>
          <w:b/>
          <w:bCs/>
          <w:sz w:val="20"/>
          <w:szCs w:val="20"/>
          <w:lang w:eastAsia="ru-RU"/>
        </w:rPr>
        <w:t>«Накладная к сумке №»</w:t>
      </w:r>
      <w:r w:rsidRPr="00241047">
        <w:rPr>
          <w:rFonts w:ascii="Times New Roman" w:eastAsia="Times New Roman" w:hAnsi="Times New Roman" w:cs="Times New Roman"/>
          <w:sz w:val="20"/>
          <w:szCs w:val="20"/>
          <w:lang w:eastAsia="ru-RU"/>
        </w:rPr>
        <w:t xml:space="preserve">, </w:t>
      </w:r>
      <w:r w:rsidRPr="00241047">
        <w:rPr>
          <w:rFonts w:ascii="Times New Roman" w:eastAsia="Times New Roman" w:hAnsi="Times New Roman" w:cs="Times New Roman"/>
          <w:b/>
          <w:bCs/>
          <w:sz w:val="20"/>
          <w:szCs w:val="20"/>
          <w:lang w:eastAsia="ru-RU"/>
        </w:rPr>
        <w:t>«Квитанция к сумке №»</w:t>
      </w:r>
      <w:r w:rsidRPr="00241047">
        <w:rPr>
          <w:rFonts w:ascii="Times New Roman" w:eastAsia="Times New Roman" w:hAnsi="Times New Roman" w:cs="Times New Roman"/>
          <w:sz w:val="20"/>
          <w:szCs w:val="20"/>
          <w:lang w:eastAsia="ru-RU"/>
        </w:rPr>
        <w:t xml:space="preserve"> и </w:t>
      </w:r>
      <w:r w:rsidRPr="00241047">
        <w:rPr>
          <w:rFonts w:ascii="Times New Roman" w:eastAsia="Times New Roman" w:hAnsi="Times New Roman" w:cs="Times New Roman"/>
          <w:b/>
          <w:bCs/>
          <w:sz w:val="20"/>
          <w:szCs w:val="20"/>
          <w:lang w:eastAsia="ru-RU"/>
        </w:rPr>
        <w:t>«сумка №»</w:t>
      </w:r>
      <w:r w:rsidRPr="00241047">
        <w:rPr>
          <w:rFonts w:ascii="Times New Roman" w:eastAsia="Times New Roman" w:hAnsi="Times New Roman" w:cs="Times New Roman"/>
          <w:sz w:val="20"/>
          <w:szCs w:val="20"/>
          <w:lang w:eastAsia="ru-RU"/>
        </w:rPr>
        <w:t xml:space="preserve"> указывается номер сумки/уникальный номер пакета.</w:t>
      </w:r>
      <w:r w:rsidRPr="00241047">
        <w:rPr>
          <w:rFonts w:ascii="Times New Roman" w:eastAsia="Times New Roman" w:hAnsi="Times New Roman" w:cs="Times New Roman"/>
          <w:b/>
          <w:bCs/>
          <w:sz w:val="20"/>
          <w:szCs w:val="20"/>
          <w:lang w:eastAsia="ru-RU"/>
        </w:rPr>
        <w:t xml:space="preserve">  </w:t>
      </w:r>
    </w:p>
    <w:p w:rsidR="00241047" w:rsidRPr="00241047" w:rsidRDefault="00241047" w:rsidP="00241047">
      <w:pPr>
        <w:spacing w:after="0" w:line="240" w:lineRule="auto"/>
        <w:ind w:firstLine="540"/>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3. В</w:t>
      </w:r>
      <w:r w:rsidRPr="00241047">
        <w:rPr>
          <w:rFonts w:ascii="Times New Roman" w:eastAsia="Times New Roman" w:hAnsi="Times New Roman" w:cs="Times New Roman"/>
          <w:color w:val="3366FF"/>
          <w:sz w:val="20"/>
          <w:szCs w:val="20"/>
          <w:lang w:eastAsia="ru-RU"/>
        </w:rPr>
        <w:t xml:space="preserve"> </w:t>
      </w:r>
      <w:r w:rsidRPr="00241047">
        <w:rPr>
          <w:rFonts w:ascii="Times New Roman" w:eastAsia="Times New Roman" w:hAnsi="Times New Roman" w:cs="Times New Roman"/>
          <w:sz w:val="20"/>
          <w:szCs w:val="20"/>
          <w:lang w:eastAsia="ru-RU"/>
        </w:rPr>
        <w:t xml:space="preserve">поле </w:t>
      </w:r>
      <w:r w:rsidRPr="00241047">
        <w:rPr>
          <w:rFonts w:ascii="Times New Roman" w:eastAsia="Times New Roman" w:hAnsi="Times New Roman" w:cs="Times New Roman"/>
          <w:b/>
          <w:bCs/>
          <w:sz w:val="20"/>
          <w:szCs w:val="20"/>
          <w:lang w:eastAsia="ru-RU"/>
        </w:rPr>
        <w:t>«Дата»</w:t>
      </w:r>
      <w:r w:rsidRPr="00241047">
        <w:rPr>
          <w:rFonts w:ascii="Times New Roman" w:eastAsia="Times New Roman" w:hAnsi="Times New Roman" w:cs="Times New Roman"/>
          <w:sz w:val="20"/>
          <w:szCs w:val="20"/>
          <w:lang w:eastAsia="ru-RU"/>
        </w:rPr>
        <w:t xml:space="preserve"> указывается дата формирования сумки/ пакета с денежной наличностью.</w:t>
      </w:r>
    </w:p>
    <w:p w:rsidR="00241047" w:rsidRPr="00241047" w:rsidRDefault="00241047" w:rsidP="00241047">
      <w:pPr>
        <w:spacing w:after="0" w:line="240" w:lineRule="auto"/>
        <w:ind w:firstLine="540"/>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 xml:space="preserve">4. В поле </w:t>
      </w:r>
      <w:r w:rsidRPr="00241047">
        <w:rPr>
          <w:rFonts w:ascii="Times New Roman" w:eastAsia="Times New Roman" w:hAnsi="Times New Roman" w:cs="Times New Roman"/>
          <w:b/>
          <w:bCs/>
          <w:sz w:val="20"/>
          <w:szCs w:val="20"/>
          <w:lang w:eastAsia="ru-RU"/>
        </w:rPr>
        <w:t>«От кого»</w:t>
      </w:r>
      <w:r w:rsidRPr="00241047">
        <w:rPr>
          <w:rFonts w:ascii="Times New Roman" w:eastAsia="Times New Roman" w:hAnsi="Times New Roman" w:cs="Times New Roman"/>
          <w:sz w:val="20"/>
          <w:szCs w:val="20"/>
          <w:lang w:eastAsia="ru-RU"/>
        </w:rPr>
        <w:t xml:space="preserve"> - проставляется наименование организации, сдающей наличные деньги. При необходимости организацией в данном поле дополнительно может указываться адрес торговой точки осуществляющей сдачу денежной наличности, и/или её наименование. </w:t>
      </w:r>
    </w:p>
    <w:p w:rsidR="00241047" w:rsidRPr="00241047" w:rsidRDefault="00241047" w:rsidP="00241047">
      <w:pPr>
        <w:spacing w:after="0" w:line="240" w:lineRule="auto"/>
        <w:ind w:firstLine="540"/>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 xml:space="preserve">5. Поля </w:t>
      </w:r>
      <w:r w:rsidRPr="00241047">
        <w:rPr>
          <w:rFonts w:ascii="Times New Roman" w:eastAsia="Times New Roman" w:hAnsi="Times New Roman" w:cs="Times New Roman"/>
          <w:b/>
          <w:bCs/>
          <w:sz w:val="20"/>
          <w:szCs w:val="20"/>
          <w:lang w:eastAsia="ru-RU"/>
        </w:rPr>
        <w:t>«Дебет счёт №», «Кредит счёт №</w:t>
      </w:r>
      <w:r w:rsidRPr="00241047">
        <w:rPr>
          <w:rFonts w:ascii="Times New Roman" w:eastAsia="Times New Roman" w:hAnsi="Times New Roman" w:cs="Times New Roman"/>
          <w:sz w:val="20"/>
          <w:szCs w:val="20"/>
          <w:lang w:eastAsia="ru-RU"/>
        </w:rPr>
        <w:t xml:space="preserve">» </w:t>
      </w:r>
      <w:r w:rsidRPr="00241047">
        <w:rPr>
          <w:rFonts w:ascii="Times New Roman" w:eastAsia="Times New Roman" w:hAnsi="Times New Roman" w:cs="Times New Roman"/>
          <w:sz w:val="20"/>
          <w:szCs w:val="20"/>
          <w:u w:val="single"/>
          <w:lang w:eastAsia="ru-RU"/>
        </w:rPr>
        <w:t>не заполняются</w:t>
      </w:r>
      <w:r w:rsidRPr="00241047">
        <w:rPr>
          <w:rFonts w:ascii="Times New Roman" w:eastAsia="Times New Roman" w:hAnsi="Times New Roman" w:cs="Times New Roman"/>
          <w:sz w:val="20"/>
          <w:szCs w:val="20"/>
          <w:u w:val="single"/>
          <w:vertAlign w:val="superscript"/>
          <w:lang w:eastAsia="ru-RU"/>
        </w:rPr>
        <w:footnoteReference w:id="3"/>
      </w:r>
      <w:r w:rsidRPr="00241047">
        <w:rPr>
          <w:rFonts w:ascii="Times New Roman" w:eastAsia="Times New Roman" w:hAnsi="Times New Roman" w:cs="Times New Roman"/>
          <w:sz w:val="20"/>
          <w:szCs w:val="20"/>
          <w:u w:val="single"/>
          <w:lang w:eastAsia="ru-RU"/>
        </w:rPr>
        <w:t>.</w:t>
      </w:r>
    </w:p>
    <w:p w:rsidR="00241047" w:rsidRPr="00241047" w:rsidRDefault="00241047" w:rsidP="00241047">
      <w:pPr>
        <w:spacing w:after="0" w:line="240" w:lineRule="auto"/>
        <w:ind w:firstLine="540"/>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 xml:space="preserve">6. В поле </w:t>
      </w:r>
      <w:r w:rsidRPr="00241047">
        <w:rPr>
          <w:rFonts w:ascii="Times New Roman" w:eastAsia="Times New Roman" w:hAnsi="Times New Roman" w:cs="Times New Roman"/>
          <w:b/>
          <w:bCs/>
          <w:sz w:val="20"/>
          <w:szCs w:val="20"/>
          <w:lang w:eastAsia="ru-RU"/>
        </w:rPr>
        <w:t>«Получатель»</w:t>
      </w:r>
      <w:r w:rsidRPr="00241047">
        <w:rPr>
          <w:rFonts w:ascii="Times New Roman" w:eastAsia="Times New Roman" w:hAnsi="Times New Roman" w:cs="Times New Roman"/>
          <w:sz w:val="20"/>
          <w:szCs w:val="20"/>
          <w:lang w:eastAsia="ru-RU"/>
        </w:rPr>
        <w:t xml:space="preserve"> указывается полное (сокращённое) фирменное наименование  организации, на счёт которой зачисляются, перечисляются денежные средства.</w:t>
      </w:r>
    </w:p>
    <w:p w:rsidR="00241047" w:rsidRPr="00241047" w:rsidRDefault="00241047" w:rsidP="00241047">
      <w:pPr>
        <w:spacing w:after="0" w:line="240" w:lineRule="auto"/>
        <w:ind w:firstLine="540"/>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7. В полях</w:t>
      </w:r>
      <w:r w:rsidRPr="00241047">
        <w:rPr>
          <w:rFonts w:ascii="Times New Roman" w:eastAsia="Times New Roman" w:hAnsi="Times New Roman" w:cs="Times New Roman"/>
          <w:b/>
          <w:bCs/>
          <w:sz w:val="20"/>
          <w:szCs w:val="20"/>
          <w:lang w:eastAsia="ru-RU"/>
        </w:rPr>
        <w:t xml:space="preserve"> «ИНН», «КПП», «ОКАТО», «р/счёт №» </w:t>
      </w:r>
      <w:r w:rsidRPr="00241047">
        <w:rPr>
          <w:rFonts w:ascii="Times New Roman" w:eastAsia="Times New Roman" w:hAnsi="Times New Roman" w:cs="Times New Roman"/>
          <w:sz w:val="20"/>
          <w:szCs w:val="20"/>
          <w:lang w:eastAsia="ru-RU"/>
        </w:rPr>
        <w:t>указываются соответствующие реквизиты  организации.</w:t>
      </w:r>
    </w:p>
    <w:p w:rsidR="00241047" w:rsidRPr="00241047" w:rsidRDefault="00241047" w:rsidP="00241047">
      <w:pPr>
        <w:spacing w:after="0" w:line="240" w:lineRule="auto"/>
        <w:ind w:firstLine="540"/>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 xml:space="preserve">8. В поле </w:t>
      </w:r>
      <w:r w:rsidRPr="00241047">
        <w:rPr>
          <w:rFonts w:ascii="Times New Roman" w:eastAsia="Times New Roman" w:hAnsi="Times New Roman" w:cs="Times New Roman"/>
          <w:b/>
          <w:bCs/>
          <w:sz w:val="20"/>
          <w:szCs w:val="20"/>
          <w:lang w:eastAsia="ru-RU"/>
        </w:rPr>
        <w:t>«Наименование банка-вносителя»</w:t>
      </w:r>
      <w:r w:rsidRPr="00241047">
        <w:rPr>
          <w:rFonts w:ascii="Times New Roman" w:eastAsia="Times New Roman" w:hAnsi="Times New Roman" w:cs="Times New Roman"/>
          <w:sz w:val="20"/>
          <w:szCs w:val="20"/>
          <w:lang w:eastAsia="ru-RU"/>
        </w:rPr>
        <w:t xml:space="preserve"> указывается ОАО «Сбербанк России», наименование филиала банка, наименование отделения и номер структурного подразделения (№0000/00000), в кассу которого вносятся денежные средства.  </w:t>
      </w:r>
    </w:p>
    <w:p w:rsidR="00241047" w:rsidRPr="00241047" w:rsidRDefault="00241047" w:rsidP="00241047">
      <w:pPr>
        <w:spacing w:after="0" w:line="240" w:lineRule="auto"/>
        <w:ind w:firstLine="540"/>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 xml:space="preserve">9. В поле </w:t>
      </w:r>
      <w:r w:rsidRPr="00241047">
        <w:rPr>
          <w:rFonts w:ascii="Times New Roman" w:eastAsia="Times New Roman" w:hAnsi="Times New Roman" w:cs="Times New Roman"/>
          <w:b/>
          <w:bCs/>
          <w:sz w:val="20"/>
          <w:szCs w:val="20"/>
          <w:lang w:eastAsia="ru-RU"/>
        </w:rPr>
        <w:t>«БИК»</w:t>
      </w:r>
      <w:r w:rsidRPr="00241047">
        <w:rPr>
          <w:rFonts w:ascii="Times New Roman" w:eastAsia="Times New Roman" w:hAnsi="Times New Roman" w:cs="Times New Roman"/>
          <w:sz w:val="20"/>
          <w:szCs w:val="20"/>
          <w:lang w:eastAsia="ru-RU"/>
        </w:rPr>
        <w:t xml:space="preserve"> указывается БИК банка-вносителя.</w:t>
      </w:r>
    </w:p>
    <w:p w:rsidR="00241047" w:rsidRPr="00241047" w:rsidRDefault="00241047" w:rsidP="00241047">
      <w:pPr>
        <w:spacing w:after="0" w:line="240" w:lineRule="auto"/>
        <w:ind w:firstLine="540"/>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 xml:space="preserve">10. В поле </w:t>
      </w:r>
      <w:r w:rsidRPr="00241047">
        <w:rPr>
          <w:rFonts w:ascii="Times New Roman" w:eastAsia="Times New Roman" w:hAnsi="Times New Roman" w:cs="Times New Roman"/>
          <w:b/>
          <w:bCs/>
          <w:sz w:val="20"/>
          <w:szCs w:val="20"/>
          <w:lang w:eastAsia="ru-RU"/>
        </w:rPr>
        <w:t>«Наименование банка-получателя»</w:t>
      </w:r>
      <w:r w:rsidRPr="00241047">
        <w:rPr>
          <w:rFonts w:ascii="Times New Roman" w:eastAsia="Times New Roman" w:hAnsi="Times New Roman" w:cs="Times New Roman"/>
          <w:sz w:val="20"/>
          <w:szCs w:val="20"/>
          <w:lang w:eastAsia="ru-RU"/>
        </w:rPr>
        <w:t xml:space="preserve"> указывается: ОАО «Сбербанк России», наименование филиала банка, наименование отделения и номер структурного подразделения (№0000/00000), в котором открыт банковский счёт Получателя; наименование соответствующей кредитной организации, в которой открыт банковский счёт Получателя.</w:t>
      </w:r>
    </w:p>
    <w:p w:rsidR="00241047" w:rsidRPr="00241047" w:rsidRDefault="00241047" w:rsidP="00241047">
      <w:pPr>
        <w:spacing w:after="0" w:line="240" w:lineRule="auto"/>
        <w:ind w:firstLine="540"/>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11. В поле</w:t>
      </w:r>
      <w:r w:rsidRPr="00241047">
        <w:rPr>
          <w:rFonts w:ascii="Times New Roman" w:eastAsia="Times New Roman" w:hAnsi="Times New Roman" w:cs="Times New Roman"/>
          <w:b/>
          <w:bCs/>
          <w:sz w:val="20"/>
          <w:szCs w:val="20"/>
          <w:lang w:eastAsia="ru-RU"/>
        </w:rPr>
        <w:t xml:space="preserve"> «БИК» </w:t>
      </w:r>
      <w:r w:rsidRPr="00241047">
        <w:rPr>
          <w:rFonts w:ascii="Times New Roman" w:eastAsia="Times New Roman" w:hAnsi="Times New Roman" w:cs="Times New Roman"/>
          <w:sz w:val="20"/>
          <w:szCs w:val="20"/>
          <w:lang w:eastAsia="ru-RU"/>
        </w:rPr>
        <w:t>указывается БИК банка-получателя.</w:t>
      </w:r>
    </w:p>
    <w:p w:rsidR="00241047" w:rsidRPr="00241047" w:rsidRDefault="00241047" w:rsidP="00241047">
      <w:pPr>
        <w:spacing w:after="0" w:line="240" w:lineRule="auto"/>
        <w:ind w:firstLine="540"/>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 xml:space="preserve">12. В полях </w:t>
      </w:r>
      <w:r w:rsidRPr="00241047">
        <w:rPr>
          <w:rFonts w:ascii="Times New Roman" w:eastAsia="Times New Roman" w:hAnsi="Times New Roman" w:cs="Times New Roman"/>
          <w:b/>
          <w:bCs/>
          <w:sz w:val="20"/>
          <w:szCs w:val="20"/>
          <w:lang w:eastAsia="ru-RU"/>
        </w:rPr>
        <w:t>«Сумма прописью»</w:t>
      </w:r>
      <w:r w:rsidRPr="00241047">
        <w:rPr>
          <w:rFonts w:ascii="Times New Roman" w:eastAsia="Times New Roman" w:hAnsi="Times New Roman" w:cs="Times New Roman"/>
          <w:sz w:val="20"/>
          <w:szCs w:val="20"/>
          <w:lang w:eastAsia="ru-RU"/>
        </w:rPr>
        <w:t xml:space="preserve"> и </w:t>
      </w:r>
      <w:r w:rsidRPr="00241047">
        <w:rPr>
          <w:rFonts w:ascii="Times New Roman" w:eastAsia="Times New Roman" w:hAnsi="Times New Roman" w:cs="Times New Roman"/>
          <w:b/>
          <w:bCs/>
          <w:sz w:val="20"/>
          <w:szCs w:val="20"/>
          <w:lang w:eastAsia="ru-RU"/>
        </w:rPr>
        <w:t>«Сумма цифрами»</w:t>
      </w:r>
      <w:r w:rsidRPr="00241047">
        <w:rPr>
          <w:rFonts w:ascii="Times New Roman" w:eastAsia="Times New Roman" w:hAnsi="Times New Roman" w:cs="Times New Roman"/>
          <w:sz w:val="20"/>
          <w:szCs w:val="20"/>
          <w:lang w:eastAsia="ru-RU"/>
        </w:rPr>
        <w:t xml:space="preserve"> указывается соответственно сумма прописью и сумма цифрами. </w:t>
      </w:r>
    </w:p>
    <w:p w:rsidR="00241047" w:rsidRPr="00241047" w:rsidRDefault="00241047" w:rsidP="00241047">
      <w:pPr>
        <w:spacing w:after="0" w:line="240" w:lineRule="auto"/>
        <w:ind w:firstLine="540"/>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 xml:space="preserve">13. В поле </w:t>
      </w:r>
      <w:r w:rsidRPr="00241047">
        <w:rPr>
          <w:rFonts w:ascii="Times New Roman" w:eastAsia="Times New Roman" w:hAnsi="Times New Roman" w:cs="Times New Roman"/>
          <w:b/>
          <w:bCs/>
          <w:sz w:val="20"/>
          <w:szCs w:val="20"/>
          <w:lang w:eastAsia="ru-RU"/>
        </w:rPr>
        <w:t>«в том числе по символам: сумма, символ»</w:t>
      </w:r>
      <w:r w:rsidRPr="00241047">
        <w:rPr>
          <w:rFonts w:ascii="Times New Roman" w:eastAsia="Times New Roman" w:hAnsi="Times New Roman" w:cs="Times New Roman"/>
          <w:sz w:val="20"/>
          <w:szCs w:val="20"/>
          <w:lang w:eastAsia="ru-RU"/>
        </w:rPr>
        <w:t xml:space="preserve"> указываются символы, используемые при составлении Отчёта о наличном денежном обороте в соответствии с Указанием Банка России № 2332-У от 12.11.2009. Суммы, относимые на один символ указанного Отчёта, должны показываться в соответствующих позициях вышеназванного поля одной строкой (общей суммой без разбивки по частям, т.е. номер символа и соответствующая сумма, относимая по данному символу).</w:t>
      </w:r>
    </w:p>
    <w:p w:rsidR="00241047" w:rsidRPr="00241047" w:rsidRDefault="00241047" w:rsidP="00241047">
      <w:pPr>
        <w:spacing w:after="0" w:line="240" w:lineRule="auto"/>
        <w:ind w:firstLine="540"/>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 xml:space="preserve">14. В поле </w:t>
      </w:r>
      <w:r w:rsidRPr="00241047">
        <w:rPr>
          <w:rFonts w:ascii="Times New Roman" w:eastAsia="Times New Roman" w:hAnsi="Times New Roman" w:cs="Times New Roman"/>
          <w:b/>
          <w:bCs/>
          <w:sz w:val="20"/>
          <w:szCs w:val="20"/>
          <w:lang w:eastAsia="ru-RU"/>
        </w:rPr>
        <w:t>“Источник поступления”</w:t>
      </w:r>
      <w:r w:rsidRPr="00241047">
        <w:rPr>
          <w:rFonts w:ascii="Times New Roman" w:eastAsia="Times New Roman" w:hAnsi="Times New Roman" w:cs="Times New Roman"/>
          <w:sz w:val="20"/>
          <w:szCs w:val="20"/>
          <w:lang w:eastAsia="ru-RU"/>
        </w:rPr>
        <w:t xml:space="preserve"> указывается источник поступления наличных денег в соответствии с Указанием Банка России № 2332-У от 12.11.2009.</w:t>
      </w:r>
    </w:p>
    <w:p w:rsidR="00241047" w:rsidRPr="00241047" w:rsidRDefault="00241047" w:rsidP="00241047">
      <w:pPr>
        <w:spacing w:after="0" w:line="240" w:lineRule="auto"/>
        <w:ind w:firstLine="540"/>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 xml:space="preserve">15. В поле </w:t>
      </w:r>
      <w:r w:rsidRPr="00241047">
        <w:rPr>
          <w:rFonts w:ascii="Times New Roman" w:eastAsia="Times New Roman" w:hAnsi="Times New Roman" w:cs="Times New Roman"/>
          <w:b/>
          <w:bCs/>
          <w:sz w:val="20"/>
          <w:szCs w:val="20"/>
          <w:lang w:eastAsia="ru-RU"/>
        </w:rPr>
        <w:t>“Подпись клиента”</w:t>
      </w:r>
      <w:r w:rsidRPr="00241047">
        <w:rPr>
          <w:rFonts w:ascii="Times New Roman" w:eastAsia="Times New Roman" w:hAnsi="Times New Roman" w:cs="Times New Roman"/>
          <w:sz w:val="20"/>
          <w:szCs w:val="20"/>
          <w:lang w:eastAsia="ru-RU"/>
        </w:rPr>
        <w:t xml:space="preserve"> проставляется подпись кассира организации, формировавшего сумку/сейф-пакет.</w:t>
      </w:r>
    </w:p>
    <w:p w:rsidR="00241047" w:rsidRPr="00241047" w:rsidRDefault="00241047" w:rsidP="00241047">
      <w:pPr>
        <w:spacing w:after="0" w:line="240" w:lineRule="auto"/>
        <w:ind w:firstLine="540"/>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16. Поле</w:t>
      </w:r>
      <w:r w:rsidRPr="00241047">
        <w:rPr>
          <w:rFonts w:ascii="Times New Roman" w:eastAsia="Times New Roman" w:hAnsi="Times New Roman" w:cs="Times New Roman"/>
          <w:b/>
          <w:bCs/>
          <w:sz w:val="20"/>
          <w:szCs w:val="20"/>
          <w:lang w:eastAsia="ru-RU"/>
        </w:rPr>
        <w:t xml:space="preserve"> «Опись сдаваемых наличных денег» </w:t>
      </w:r>
      <w:r w:rsidRPr="00241047">
        <w:rPr>
          <w:rFonts w:ascii="Times New Roman" w:eastAsia="Times New Roman" w:hAnsi="Times New Roman" w:cs="Times New Roman"/>
          <w:sz w:val="20"/>
          <w:szCs w:val="20"/>
          <w:lang w:eastAsia="ru-RU"/>
        </w:rPr>
        <w:t>на оборотных сторонах</w:t>
      </w:r>
      <w:r w:rsidRPr="00241047">
        <w:rPr>
          <w:rFonts w:ascii="Times New Roman" w:eastAsia="Times New Roman" w:hAnsi="Times New Roman" w:cs="Times New Roman"/>
          <w:b/>
          <w:bCs/>
          <w:sz w:val="20"/>
          <w:szCs w:val="20"/>
          <w:lang w:eastAsia="ru-RU"/>
        </w:rPr>
        <w:t xml:space="preserve"> </w:t>
      </w:r>
      <w:r w:rsidRPr="00241047">
        <w:rPr>
          <w:rFonts w:ascii="Times New Roman" w:eastAsia="Times New Roman" w:hAnsi="Times New Roman" w:cs="Times New Roman"/>
          <w:bCs/>
          <w:sz w:val="20"/>
          <w:szCs w:val="20"/>
          <w:lang w:eastAsia="ru-RU"/>
        </w:rPr>
        <w:t>препроводительной</w:t>
      </w:r>
      <w:r w:rsidRPr="00241047">
        <w:rPr>
          <w:rFonts w:ascii="Times New Roman" w:eastAsia="Times New Roman" w:hAnsi="Times New Roman" w:cs="Times New Roman"/>
          <w:b/>
          <w:bCs/>
          <w:sz w:val="20"/>
          <w:szCs w:val="20"/>
          <w:lang w:eastAsia="ru-RU"/>
        </w:rPr>
        <w:t xml:space="preserve"> </w:t>
      </w:r>
      <w:r w:rsidRPr="00241047">
        <w:rPr>
          <w:rFonts w:ascii="Times New Roman" w:eastAsia="Times New Roman" w:hAnsi="Times New Roman" w:cs="Times New Roman"/>
          <w:sz w:val="20"/>
          <w:szCs w:val="20"/>
          <w:lang w:eastAsia="ru-RU"/>
        </w:rPr>
        <w:t>ведомости к сумке и накладной к сумке заполняются кассиром организации при формировании сумки.</w:t>
      </w:r>
    </w:p>
    <w:p w:rsidR="00241047" w:rsidRPr="00241047" w:rsidRDefault="00241047" w:rsidP="00241047">
      <w:pPr>
        <w:autoSpaceDE w:val="0"/>
        <w:autoSpaceDN w:val="0"/>
        <w:spacing w:after="0" w:line="240" w:lineRule="auto"/>
        <w:jc w:val="center"/>
        <w:rPr>
          <w:rFonts w:ascii="Times New Roman" w:eastAsia="Times New Roman" w:hAnsi="Times New Roman" w:cs="Times New Roman"/>
          <w:b/>
          <w:bCs/>
          <w:sz w:val="36"/>
          <w:szCs w:val="36"/>
          <w:u w:val="single"/>
          <w:lang w:eastAsia="ru-RU"/>
        </w:rPr>
      </w:pPr>
      <w:r w:rsidRPr="00241047">
        <w:rPr>
          <w:rFonts w:ascii="Times New Roman" w:eastAsia="Times New Roman" w:hAnsi="Times New Roman" w:cs="Times New Roman"/>
          <w:b/>
          <w:bCs/>
          <w:sz w:val="36"/>
          <w:szCs w:val="36"/>
          <w:u w:val="single"/>
          <w:lang w:eastAsia="ru-RU"/>
        </w:rPr>
        <w:t>Важно!</w:t>
      </w:r>
    </w:p>
    <w:p w:rsidR="00241047" w:rsidRPr="00241047" w:rsidRDefault="00241047" w:rsidP="00241047">
      <w:pPr>
        <w:autoSpaceDE w:val="0"/>
        <w:autoSpaceDN w:val="0"/>
        <w:spacing w:after="0" w:line="240" w:lineRule="auto"/>
        <w:jc w:val="center"/>
        <w:rPr>
          <w:rFonts w:ascii="Times New Roman" w:eastAsia="Times New Roman" w:hAnsi="Times New Roman" w:cs="Times New Roman"/>
          <w:sz w:val="16"/>
          <w:szCs w:val="16"/>
          <w:lang w:eastAsia="ru-RU"/>
        </w:rPr>
      </w:pPr>
    </w:p>
    <w:p w:rsidR="00241047" w:rsidRPr="00241047" w:rsidRDefault="00241047" w:rsidP="00241047">
      <w:pPr>
        <w:numPr>
          <w:ilvl w:val="0"/>
          <w:numId w:val="35"/>
        </w:numPr>
        <w:spacing w:after="0" w:line="240" w:lineRule="auto"/>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 xml:space="preserve">Препроводительная ведомость, накладная к сумке, а также квитанция к сумке заполняется организацией с указанием всех необходимых реквизитов. </w:t>
      </w:r>
    </w:p>
    <w:p w:rsidR="00241047" w:rsidRPr="00241047" w:rsidRDefault="00241047" w:rsidP="00241047">
      <w:pPr>
        <w:numPr>
          <w:ilvl w:val="0"/>
          <w:numId w:val="35"/>
        </w:numPr>
        <w:spacing w:after="0" w:line="240" w:lineRule="auto"/>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 xml:space="preserve">Исправления в препроводительной ведомости не допускаются. </w:t>
      </w:r>
    </w:p>
    <w:p w:rsidR="00241047" w:rsidRPr="00241047" w:rsidRDefault="00241047" w:rsidP="00241047">
      <w:pPr>
        <w:numPr>
          <w:ilvl w:val="0"/>
          <w:numId w:val="35"/>
        </w:numPr>
        <w:spacing w:after="0" w:line="240" w:lineRule="auto"/>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 xml:space="preserve">Информация в препроводительной ведомости к сумке 0402300, накладной к сумке 0402300 и квитанции к сумке 0402300 должна быть идентичной. </w:t>
      </w:r>
    </w:p>
    <w:p w:rsidR="00241047" w:rsidRPr="00D164F5" w:rsidRDefault="00241047" w:rsidP="00D164F5">
      <w:pPr>
        <w:numPr>
          <w:ilvl w:val="0"/>
          <w:numId w:val="35"/>
        </w:numPr>
        <w:spacing w:after="0" w:line="240" w:lineRule="auto"/>
        <w:jc w:val="both"/>
        <w:rPr>
          <w:rFonts w:ascii="Times New Roman" w:eastAsia="Times New Roman" w:hAnsi="Times New Roman" w:cs="Times New Roman"/>
          <w:sz w:val="20"/>
          <w:szCs w:val="20"/>
          <w:lang w:eastAsia="ru-RU"/>
        </w:rPr>
      </w:pPr>
      <w:r w:rsidRPr="00241047">
        <w:rPr>
          <w:rFonts w:ascii="Times New Roman" w:eastAsia="Times New Roman" w:hAnsi="Times New Roman" w:cs="Times New Roman"/>
          <w:sz w:val="20"/>
          <w:szCs w:val="20"/>
          <w:lang w:eastAsia="ru-RU"/>
        </w:rPr>
        <w:t xml:space="preserve">Соблюдение вышеуказанных требований со стороны организаций является </w:t>
      </w:r>
      <w:r w:rsidRPr="00241047">
        <w:rPr>
          <w:rFonts w:ascii="Times New Roman" w:eastAsia="Times New Roman" w:hAnsi="Times New Roman" w:cs="Times New Roman"/>
          <w:sz w:val="20"/>
          <w:szCs w:val="20"/>
          <w:u w:val="single"/>
          <w:lang w:eastAsia="ru-RU"/>
        </w:rPr>
        <w:t>обязательным</w:t>
      </w:r>
      <w:r w:rsidRPr="00241047">
        <w:rPr>
          <w:rFonts w:ascii="Times New Roman" w:eastAsia="Times New Roman" w:hAnsi="Times New Roman" w:cs="Times New Roman"/>
          <w:sz w:val="20"/>
          <w:szCs w:val="20"/>
          <w:lang w:eastAsia="ru-RU"/>
        </w:rPr>
        <w:t xml:space="preserve"> условием оказания услуги по приёму денежной наличности. </w:t>
      </w:r>
    </w:p>
    <w:sectPr w:rsidR="00241047" w:rsidRPr="00D164F5" w:rsidSect="001C4825">
      <w:footerReference w:type="default" r:id="rId1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2E0" w:rsidRDefault="004702E0" w:rsidP="0067401C">
      <w:pPr>
        <w:spacing w:after="0" w:line="240" w:lineRule="auto"/>
      </w:pPr>
      <w:r>
        <w:separator/>
      </w:r>
    </w:p>
  </w:endnote>
  <w:endnote w:type="continuationSeparator" w:id="0">
    <w:p w:rsidR="004702E0" w:rsidRDefault="004702E0" w:rsidP="00674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altName w:val="Arial"/>
    <w:panose1 w:val="020B0606020202030204"/>
    <w:charset w:val="CC"/>
    <w:family w:val="swiss"/>
    <w:pitch w:val="variable"/>
    <w:sig w:usb0="00000287" w:usb1="00000800" w:usb2="00000000" w:usb3="00000000" w:csb0="0000009F" w:csb1="00000000"/>
  </w:font>
  <w:font w:name="PragmaticaTT">
    <w:altName w:val="Tahoma"/>
    <w:panose1 w:val="00000000000000000000"/>
    <w:charset w:val="02"/>
    <w:family w:val="auto"/>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9642793"/>
      <w:docPartObj>
        <w:docPartGallery w:val="Page Numbers (Bottom of Page)"/>
        <w:docPartUnique/>
      </w:docPartObj>
    </w:sdtPr>
    <w:sdtEndPr/>
    <w:sdtContent>
      <w:p w:rsidR="005F76CD" w:rsidRDefault="005F76CD">
        <w:pPr>
          <w:pStyle w:val="ac"/>
          <w:jc w:val="right"/>
        </w:pPr>
        <w:r>
          <w:fldChar w:fldCharType="begin"/>
        </w:r>
        <w:r>
          <w:instrText>PAGE   \* MERGEFORMAT</w:instrText>
        </w:r>
        <w:r>
          <w:fldChar w:fldCharType="separate"/>
        </w:r>
        <w:r w:rsidR="008A67A0">
          <w:rPr>
            <w:noProof/>
          </w:rPr>
          <w:t>8</w:t>
        </w:r>
        <w:r>
          <w:fldChar w:fldCharType="end"/>
        </w:r>
      </w:p>
    </w:sdtContent>
  </w:sdt>
  <w:p w:rsidR="005F76CD" w:rsidRDefault="005F76C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2E0" w:rsidRDefault="004702E0" w:rsidP="0067401C">
      <w:pPr>
        <w:spacing w:after="0" w:line="240" w:lineRule="auto"/>
      </w:pPr>
      <w:r>
        <w:separator/>
      </w:r>
    </w:p>
  </w:footnote>
  <w:footnote w:type="continuationSeparator" w:id="0">
    <w:p w:rsidR="004702E0" w:rsidRDefault="004702E0" w:rsidP="0067401C">
      <w:pPr>
        <w:spacing w:after="0" w:line="240" w:lineRule="auto"/>
      </w:pPr>
      <w:r>
        <w:continuationSeparator/>
      </w:r>
    </w:p>
  </w:footnote>
  <w:footnote w:id="1">
    <w:p w:rsidR="005F76CD" w:rsidRDefault="005F76CD" w:rsidP="00241047">
      <w:pPr>
        <w:pStyle w:val="afb"/>
      </w:pPr>
      <w:r w:rsidRPr="008E7A77">
        <w:rPr>
          <w:rStyle w:val="afd"/>
          <w:sz w:val="18"/>
          <w:szCs w:val="18"/>
        </w:rPr>
        <w:footnoteRef/>
      </w:r>
      <w:r w:rsidRPr="008E7A77">
        <w:rPr>
          <w:sz w:val="18"/>
          <w:szCs w:val="18"/>
        </w:rPr>
        <w:t xml:space="preserve"> Данная операция совершается сотрудником Клиента, выполняющим функции его представителя по настоящему Договору, информацией о котором он располагает.</w:t>
      </w:r>
      <w:r w:rsidRPr="008E7A77">
        <w:rPr>
          <w:rStyle w:val="afd"/>
          <w:sz w:val="18"/>
          <w:szCs w:val="18"/>
        </w:rPr>
        <w:t xml:space="preserve"> </w:t>
      </w:r>
    </w:p>
  </w:footnote>
  <w:footnote w:id="2">
    <w:p w:rsidR="005F76CD" w:rsidRDefault="005F76CD" w:rsidP="00241047">
      <w:pPr>
        <w:pStyle w:val="afb"/>
      </w:pPr>
      <w:r w:rsidRPr="002E33FB">
        <w:rPr>
          <w:rStyle w:val="afd"/>
        </w:rPr>
        <w:footnoteRef/>
      </w:r>
      <w:r>
        <w:t xml:space="preserve"> </w:t>
      </w:r>
      <w:r>
        <w:rPr>
          <w:sz w:val="18"/>
          <w:szCs w:val="18"/>
        </w:rPr>
        <w:t>В случае приё</w:t>
      </w:r>
      <w:r w:rsidRPr="00CC2E78">
        <w:rPr>
          <w:sz w:val="18"/>
          <w:szCs w:val="18"/>
        </w:rPr>
        <w:t>ма денежной наличности филиалом Банка, отличным от указанного в п. 1. Договора (не по месту ведения счета).</w:t>
      </w:r>
    </w:p>
  </w:footnote>
  <w:footnote w:id="3">
    <w:p w:rsidR="005F76CD" w:rsidRDefault="005F76CD" w:rsidP="00241047">
      <w:pPr>
        <w:pStyle w:val="afb"/>
      </w:pPr>
      <w:r>
        <w:rPr>
          <w:rStyle w:val="afd"/>
        </w:rPr>
        <w:footnoteRef/>
      </w:r>
      <w:r>
        <w:t xml:space="preserve"> </w:t>
      </w:r>
      <w:r w:rsidRPr="00464728">
        <w:rPr>
          <w:sz w:val="18"/>
          <w:szCs w:val="18"/>
        </w:rPr>
        <w:t xml:space="preserve">В случае использования организацией специального программного обеспечения, предоставляемого Банком для оформления сопроводительных документов, поля  </w:t>
      </w:r>
      <w:r w:rsidRPr="00464728">
        <w:rPr>
          <w:b/>
          <w:bCs/>
          <w:sz w:val="18"/>
          <w:szCs w:val="18"/>
        </w:rPr>
        <w:t>«Дебет счёт №», «Кредит счёт №</w:t>
      </w:r>
      <w:r w:rsidRPr="00464728">
        <w:rPr>
          <w:sz w:val="18"/>
          <w:szCs w:val="18"/>
        </w:rPr>
        <w:t>» могут заполняться организацией</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1660D15C"/>
    <w:lvl w:ilvl="0">
      <w:start w:val="1"/>
      <w:numFmt w:val="decimal"/>
      <w:lvlText w:val="%1."/>
      <w:lvlJc w:val="left"/>
      <w:pPr>
        <w:tabs>
          <w:tab w:val="num" w:pos="360"/>
        </w:tabs>
        <w:ind w:left="360" w:hanging="360"/>
      </w:pPr>
      <w:rPr>
        <w:rFonts w:cs="Times New Roman"/>
      </w:rPr>
    </w:lvl>
  </w:abstractNum>
  <w:abstractNum w:abstractNumId="5" w15:restartNumberingAfterBreak="0">
    <w:nsid w:val="FFFFFFFE"/>
    <w:multiLevelType w:val="singleLevel"/>
    <w:tmpl w:val="FFFFFFFF"/>
    <w:lvl w:ilvl="0">
      <w:numFmt w:val="decimal"/>
      <w:lvlText w:val="*"/>
      <w:lvlJc w:val="left"/>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0"/>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F6026C"/>
    <w:multiLevelType w:val="hybridMultilevel"/>
    <w:tmpl w:val="1EC01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1B3245D"/>
    <w:multiLevelType w:val="multilevel"/>
    <w:tmpl w:val="9F3C27D4"/>
    <w:lvl w:ilvl="0">
      <w:start w:val="1"/>
      <w:numFmt w:val="decimal"/>
      <w:suff w:val="space"/>
      <w:lvlText w:val="%1."/>
      <w:lvlJc w:val="left"/>
      <w:pPr>
        <w:ind w:left="0" w:firstLine="0"/>
      </w:pPr>
      <w:rPr>
        <w:rFonts w:cs="Times New Roman" w:hint="default"/>
        <w:b/>
        <w:i w:val="0"/>
      </w:rPr>
    </w:lvl>
    <w:lvl w:ilvl="1">
      <w:start w:val="1"/>
      <w:numFmt w:val="decimal"/>
      <w:suff w:val="space"/>
      <w:lvlText w:val="%1.%2."/>
      <w:lvlJc w:val="left"/>
      <w:pPr>
        <w:ind w:left="0" w:firstLine="0"/>
      </w:pPr>
      <w:rPr>
        <w:rFonts w:cs="Times New Roman" w:hint="default"/>
        <w:b/>
      </w:rPr>
    </w:lvl>
    <w:lvl w:ilvl="2">
      <w:start w:val="1"/>
      <w:numFmt w:val="decimal"/>
      <w:suff w:val="space"/>
      <w:lvlText w:val="%1.%2.%3."/>
      <w:lvlJc w:val="left"/>
      <w:pPr>
        <w:ind w:left="0" w:firstLine="0"/>
      </w:pPr>
      <w:rPr>
        <w:rFonts w:cs="Times New Roman" w:hint="default"/>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1"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30A25C8"/>
    <w:multiLevelType w:val="multilevel"/>
    <w:tmpl w:val="6302B72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B4416E0"/>
    <w:multiLevelType w:val="hybridMultilevel"/>
    <w:tmpl w:val="973EB21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15:restartNumberingAfterBreak="0">
    <w:nsid w:val="32483252"/>
    <w:multiLevelType w:val="hybridMultilevel"/>
    <w:tmpl w:val="8AEC166E"/>
    <w:lvl w:ilvl="0" w:tplc="02FE204E">
      <w:start w:val="1"/>
      <w:numFmt w:val="bullet"/>
      <w:lvlText w:val=""/>
      <w:lvlJc w:val="left"/>
      <w:pPr>
        <w:tabs>
          <w:tab w:val="num" w:pos="720"/>
        </w:tabs>
        <w:ind w:left="720" w:hanging="360"/>
      </w:pPr>
      <w:rPr>
        <w:rFonts w:ascii="Wingdings" w:hAnsi="Wingdings" w:hint="default"/>
        <w:sz w:val="1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56A5FCE"/>
    <w:multiLevelType w:val="multilevel"/>
    <w:tmpl w:val="0EB0DF1E"/>
    <w:lvl w:ilvl="0">
      <w:start w:val="1"/>
      <w:numFmt w:val="decimal"/>
      <w:pStyle w:val="a1"/>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8" w15:restartNumberingAfterBreak="0">
    <w:nsid w:val="397C1440"/>
    <w:multiLevelType w:val="hybridMultilevel"/>
    <w:tmpl w:val="FD9039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EF2AD9"/>
    <w:multiLevelType w:val="singleLevel"/>
    <w:tmpl w:val="C956601E"/>
    <w:lvl w:ilvl="0">
      <w:start w:val="1"/>
      <w:numFmt w:val="bullet"/>
      <w:lvlText w:val=""/>
      <w:lvlJc w:val="left"/>
      <w:pPr>
        <w:tabs>
          <w:tab w:val="num" w:pos="360"/>
        </w:tabs>
        <w:ind w:left="360" w:hanging="360"/>
      </w:pPr>
      <w:rPr>
        <w:rFonts w:ascii="Symbol" w:hAnsi="Symbol" w:hint="default"/>
        <w:sz w:val="24"/>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5D3C4B"/>
    <w:multiLevelType w:val="hybridMultilevel"/>
    <w:tmpl w:val="48AA0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BA2024"/>
    <w:multiLevelType w:val="multilevel"/>
    <w:tmpl w:val="67BC22C4"/>
    <w:lvl w:ilvl="0">
      <w:start w:val="1"/>
      <w:numFmt w:val="decimal"/>
      <w:pStyle w:val="a2"/>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51C25743"/>
    <w:multiLevelType w:val="multilevel"/>
    <w:tmpl w:val="B76E653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sz w:val="24"/>
        <w:szCs w:val="24"/>
      </w:rPr>
    </w:lvl>
    <w:lvl w:ilvl="2">
      <w:start w:val="1"/>
      <w:numFmt w:val="decimal"/>
      <w:lvlText w:val="%1.%2.%3"/>
      <w:lvlJc w:val="left"/>
      <w:pPr>
        <w:tabs>
          <w:tab w:val="num" w:pos="720"/>
        </w:tabs>
        <w:ind w:left="720" w:hanging="720"/>
      </w:pPr>
      <w:rPr>
        <w:rFonts w:cs="Times New Roman" w:hint="default"/>
        <w:sz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35B1DDF"/>
    <w:multiLevelType w:val="hybridMultilevel"/>
    <w:tmpl w:val="51AEECC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5527517"/>
    <w:multiLevelType w:val="multilevel"/>
    <w:tmpl w:val="BD02AA02"/>
    <w:lvl w:ilvl="0">
      <w:start w:val="1"/>
      <w:numFmt w:val="decimal"/>
      <w:lvlText w:val="%1."/>
      <w:lvlJc w:val="left"/>
      <w:pPr>
        <w:tabs>
          <w:tab w:val="num" w:pos="720"/>
        </w:tabs>
        <w:ind w:left="720" w:hanging="360"/>
      </w:pPr>
      <w:rPr>
        <w:rFonts w:cs="Times New Roman" w:hint="default"/>
      </w:rPr>
    </w:lvl>
    <w:lvl w:ilvl="1">
      <w:start w:val="5"/>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5FB149F9"/>
    <w:multiLevelType w:val="multilevel"/>
    <w:tmpl w:val="1696E5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1" w15:restartNumberingAfterBreak="0">
    <w:nsid w:val="6E881514"/>
    <w:multiLevelType w:val="multilevel"/>
    <w:tmpl w:val="E41A53DE"/>
    <w:styleLink w:val="10"/>
    <w:lvl w:ilvl="0">
      <w:start w:val="1"/>
      <w:numFmt w:val="decimal"/>
      <w:suff w:val="space"/>
      <w:lvlText w:val="%1."/>
      <w:lvlJc w:val="left"/>
      <w:pPr>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33" w15:restartNumberingAfterBreak="0">
    <w:nsid w:val="70BA678F"/>
    <w:multiLevelType w:val="hybridMultilevel"/>
    <w:tmpl w:val="59906E8C"/>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6E5937"/>
    <w:multiLevelType w:val="singleLevel"/>
    <w:tmpl w:val="04190001"/>
    <w:lvl w:ilvl="0">
      <w:start w:val="1"/>
      <w:numFmt w:val="bullet"/>
      <w:lvlText w:val=""/>
      <w:lvlJc w:val="left"/>
      <w:pPr>
        <w:ind w:left="720" w:hanging="360"/>
      </w:pPr>
      <w:rPr>
        <w:rFonts w:ascii="Symbol" w:hAnsi="Symbol"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pStyle w:val="a3"/>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styleLink w:val="41"/>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3"/>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34978"/>
    <w:multiLevelType w:val="hybridMultilevel"/>
    <w:tmpl w:val="6366A720"/>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38"/>
  </w:num>
  <w:num w:numId="2">
    <w:abstractNumId w:val="36"/>
  </w:num>
  <w:num w:numId="3">
    <w:abstractNumId w:val="21"/>
  </w:num>
  <w:num w:numId="4">
    <w:abstractNumId w:val="19"/>
  </w:num>
  <w:num w:numId="5">
    <w:abstractNumId w:val="37"/>
  </w:num>
  <w:num w:numId="6">
    <w:abstractNumId w:val="35"/>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 w:ilvl="0">
        <w:start w:val="1"/>
        <w:numFmt w:val="bullet"/>
        <w:lvlText w:val=""/>
        <w:legacy w:legacy="1" w:legacySpace="0" w:legacyIndent="283"/>
        <w:lvlJc w:val="left"/>
        <w:pPr>
          <w:ind w:left="992" w:hanging="283"/>
        </w:pPr>
        <w:rPr>
          <w:rFonts w:ascii="Symbol" w:hAnsi="Symbol" w:hint="default"/>
          <w:strike w:val="0"/>
        </w:rPr>
      </w:lvl>
    </w:lvlOverride>
  </w:num>
  <w:num w:numId="11">
    <w:abstractNumId w:val="18"/>
  </w:num>
  <w:num w:numId="12">
    <w:abstractNumId w:val="10"/>
  </w:num>
  <w:num w:numId="13">
    <w:abstractNumId w:val="12"/>
  </w:num>
  <w:num w:numId="14">
    <w:abstractNumId w:val="20"/>
  </w:num>
  <w:num w:numId="15">
    <w:abstractNumId w:val="34"/>
  </w:num>
  <w:num w:numId="16">
    <w:abstractNumId w:val="24"/>
  </w:num>
  <w:num w:numId="17">
    <w:abstractNumId w:val="26"/>
  </w:num>
  <w:num w:numId="18">
    <w:abstractNumId w:val="22"/>
  </w:num>
  <w:num w:numId="19">
    <w:abstractNumId w:val="31"/>
  </w:num>
  <w:num w:numId="20">
    <w:abstractNumId w:val="3"/>
  </w:num>
  <w:num w:numId="21">
    <w:abstractNumId w:val="2"/>
  </w:num>
  <w:num w:numId="22">
    <w:abstractNumId w:val="0"/>
    <w:lvlOverride w:ilvl="0">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7">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1"/>
  </w:num>
  <w:num w:numId="30">
    <w:abstractNumId w:val="29"/>
  </w:num>
  <w:num w:numId="31">
    <w:abstractNumId w:val="9"/>
  </w:num>
  <w:num w:numId="32">
    <w:abstractNumId w:val="7"/>
  </w:num>
  <w:num w:numId="33">
    <w:abstractNumId w:val="28"/>
  </w:num>
  <w:num w:numId="34">
    <w:abstractNumId w:val="8"/>
  </w:num>
  <w:num w:numId="35">
    <w:abstractNumId w:val="33"/>
  </w:num>
  <w:num w:numId="36">
    <w:abstractNumId w:val="39"/>
  </w:num>
  <w:num w:numId="37">
    <w:abstractNumId w:val="15"/>
  </w:num>
  <w:num w:numId="38">
    <w:abstractNumId w:val="16"/>
  </w:num>
  <w:num w:numId="39">
    <w:abstractNumId w:val="25"/>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01C"/>
    <w:rsid w:val="0003576B"/>
    <w:rsid w:val="00053B46"/>
    <w:rsid w:val="000658C9"/>
    <w:rsid w:val="000706D9"/>
    <w:rsid w:val="0008330F"/>
    <w:rsid w:val="000A53CF"/>
    <w:rsid w:val="000F1BEA"/>
    <w:rsid w:val="00107D1B"/>
    <w:rsid w:val="001216DD"/>
    <w:rsid w:val="001445E7"/>
    <w:rsid w:val="00167F4F"/>
    <w:rsid w:val="0017118E"/>
    <w:rsid w:val="001878E3"/>
    <w:rsid w:val="001A79FA"/>
    <w:rsid w:val="001C4825"/>
    <w:rsid w:val="001D3695"/>
    <w:rsid w:val="00200A2A"/>
    <w:rsid w:val="0020378D"/>
    <w:rsid w:val="00205905"/>
    <w:rsid w:val="002120A3"/>
    <w:rsid w:val="00213F38"/>
    <w:rsid w:val="00241047"/>
    <w:rsid w:val="00260EB4"/>
    <w:rsid w:val="002F6AE5"/>
    <w:rsid w:val="00314406"/>
    <w:rsid w:val="00320CDD"/>
    <w:rsid w:val="00361ECB"/>
    <w:rsid w:val="00380AE8"/>
    <w:rsid w:val="003A5E1D"/>
    <w:rsid w:val="003F343C"/>
    <w:rsid w:val="00406EC2"/>
    <w:rsid w:val="004345E6"/>
    <w:rsid w:val="004702E0"/>
    <w:rsid w:val="004735C9"/>
    <w:rsid w:val="0048365D"/>
    <w:rsid w:val="004B22F2"/>
    <w:rsid w:val="004D205B"/>
    <w:rsid w:val="004F540C"/>
    <w:rsid w:val="00502FBD"/>
    <w:rsid w:val="00565A07"/>
    <w:rsid w:val="0057280F"/>
    <w:rsid w:val="00586712"/>
    <w:rsid w:val="0059281B"/>
    <w:rsid w:val="005B13FE"/>
    <w:rsid w:val="005B28EF"/>
    <w:rsid w:val="005B6D5C"/>
    <w:rsid w:val="005C4EE1"/>
    <w:rsid w:val="005D34DF"/>
    <w:rsid w:val="005D50CA"/>
    <w:rsid w:val="005F1440"/>
    <w:rsid w:val="005F76CD"/>
    <w:rsid w:val="00623503"/>
    <w:rsid w:val="00635302"/>
    <w:rsid w:val="00650D73"/>
    <w:rsid w:val="00657605"/>
    <w:rsid w:val="0067113C"/>
    <w:rsid w:val="0067401C"/>
    <w:rsid w:val="006A4EED"/>
    <w:rsid w:val="006D0001"/>
    <w:rsid w:val="006D0490"/>
    <w:rsid w:val="006F3B0E"/>
    <w:rsid w:val="0072357A"/>
    <w:rsid w:val="00744AD7"/>
    <w:rsid w:val="00746030"/>
    <w:rsid w:val="007C6581"/>
    <w:rsid w:val="007C73F6"/>
    <w:rsid w:val="007C78E5"/>
    <w:rsid w:val="007D78FC"/>
    <w:rsid w:val="007E7B17"/>
    <w:rsid w:val="007F3AA0"/>
    <w:rsid w:val="00812D89"/>
    <w:rsid w:val="00834EB1"/>
    <w:rsid w:val="0084555D"/>
    <w:rsid w:val="008701C4"/>
    <w:rsid w:val="00885D80"/>
    <w:rsid w:val="00891906"/>
    <w:rsid w:val="008920CB"/>
    <w:rsid w:val="00893755"/>
    <w:rsid w:val="00897685"/>
    <w:rsid w:val="008A67A0"/>
    <w:rsid w:val="008B1E54"/>
    <w:rsid w:val="008F5E5C"/>
    <w:rsid w:val="00917B90"/>
    <w:rsid w:val="0094090B"/>
    <w:rsid w:val="00946B4E"/>
    <w:rsid w:val="009614EA"/>
    <w:rsid w:val="00994F64"/>
    <w:rsid w:val="00995663"/>
    <w:rsid w:val="009A59C3"/>
    <w:rsid w:val="009B77AA"/>
    <w:rsid w:val="009C16A7"/>
    <w:rsid w:val="009C6B17"/>
    <w:rsid w:val="009E7D69"/>
    <w:rsid w:val="009F4CA8"/>
    <w:rsid w:val="00A0494C"/>
    <w:rsid w:val="00A111DA"/>
    <w:rsid w:val="00A1413D"/>
    <w:rsid w:val="00A21A15"/>
    <w:rsid w:val="00A42167"/>
    <w:rsid w:val="00A47953"/>
    <w:rsid w:val="00A570C2"/>
    <w:rsid w:val="00A643C1"/>
    <w:rsid w:val="00A90DFE"/>
    <w:rsid w:val="00AE29D6"/>
    <w:rsid w:val="00AF5A79"/>
    <w:rsid w:val="00B0405F"/>
    <w:rsid w:val="00B07D3E"/>
    <w:rsid w:val="00B25EE8"/>
    <w:rsid w:val="00B27D6A"/>
    <w:rsid w:val="00B37739"/>
    <w:rsid w:val="00B42D39"/>
    <w:rsid w:val="00B45099"/>
    <w:rsid w:val="00B5797F"/>
    <w:rsid w:val="00B826E0"/>
    <w:rsid w:val="00B84282"/>
    <w:rsid w:val="00BA46F8"/>
    <w:rsid w:val="00BC24B3"/>
    <w:rsid w:val="00BD082F"/>
    <w:rsid w:val="00BD4233"/>
    <w:rsid w:val="00BD7566"/>
    <w:rsid w:val="00BF554A"/>
    <w:rsid w:val="00C0589D"/>
    <w:rsid w:val="00C120CA"/>
    <w:rsid w:val="00C21139"/>
    <w:rsid w:val="00C40575"/>
    <w:rsid w:val="00C42F60"/>
    <w:rsid w:val="00C727C1"/>
    <w:rsid w:val="00C922E6"/>
    <w:rsid w:val="00C9700F"/>
    <w:rsid w:val="00CB7FA2"/>
    <w:rsid w:val="00CE1E5C"/>
    <w:rsid w:val="00D164F5"/>
    <w:rsid w:val="00D21928"/>
    <w:rsid w:val="00D34CB3"/>
    <w:rsid w:val="00D3644B"/>
    <w:rsid w:val="00D615BF"/>
    <w:rsid w:val="00D76F47"/>
    <w:rsid w:val="00D91F20"/>
    <w:rsid w:val="00DC2A10"/>
    <w:rsid w:val="00DC6BF5"/>
    <w:rsid w:val="00DD2552"/>
    <w:rsid w:val="00DE1AD6"/>
    <w:rsid w:val="00DE1C3A"/>
    <w:rsid w:val="00E03874"/>
    <w:rsid w:val="00E1067C"/>
    <w:rsid w:val="00E32CA3"/>
    <w:rsid w:val="00E6667A"/>
    <w:rsid w:val="00E745EB"/>
    <w:rsid w:val="00E92CA6"/>
    <w:rsid w:val="00EB0412"/>
    <w:rsid w:val="00EE0B2B"/>
    <w:rsid w:val="00EE7D1C"/>
    <w:rsid w:val="00F11194"/>
    <w:rsid w:val="00F20BCA"/>
    <w:rsid w:val="00F450FA"/>
    <w:rsid w:val="00F55707"/>
    <w:rsid w:val="00F821D3"/>
    <w:rsid w:val="00F85E27"/>
    <w:rsid w:val="00FA08F2"/>
    <w:rsid w:val="00FB1170"/>
    <w:rsid w:val="00FC40BB"/>
    <w:rsid w:val="00FD6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D76C56B-6451-4EF1-947B-F154F675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2"/>
    <w:qFormat/>
    <w:rsid w:val="0067401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4">
    <w:name w:val="heading 2"/>
    <w:aliases w:val="H2,H2 Знак,2,22,A,A.B.C.,CHS,Gliederung2,H,H2-Heading 2,H21,H22,HD2,Header2,Heading 2 Hidden,Heading Indent No L2,Heading2,Level 2 Topic Heading,Major,Numbered text 3,RTC,h2,heading2,iz2,l2,list 2,list2,Б2,Заголовок 21,Раздел Знак"/>
    <w:basedOn w:val="a4"/>
    <w:next w:val="a4"/>
    <w:link w:val="25"/>
    <w:uiPriority w:val="99"/>
    <w:qFormat/>
    <w:rsid w:val="0067401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3">
    <w:name w:val="heading 3"/>
    <w:aliases w:val=" Знак2,Знак2,H3"/>
    <w:basedOn w:val="a4"/>
    <w:next w:val="a4"/>
    <w:link w:val="34"/>
    <w:qFormat/>
    <w:rsid w:val="0067401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4"/>
    <w:next w:val="a4"/>
    <w:link w:val="42"/>
    <w:uiPriority w:val="99"/>
    <w:qFormat/>
    <w:rsid w:val="0067401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0">
    <w:name w:val="heading 5"/>
    <w:basedOn w:val="a4"/>
    <w:next w:val="a4"/>
    <w:link w:val="51"/>
    <w:qFormat/>
    <w:rsid w:val="0067401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4"/>
    <w:next w:val="a4"/>
    <w:link w:val="60"/>
    <w:qFormat/>
    <w:rsid w:val="0067401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4"/>
    <w:next w:val="a4"/>
    <w:link w:val="70"/>
    <w:qFormat/>
    <w:rsid w:val="0067401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4"/>
    <w:next w:val="a4"/>
    <w:link w:val="80"/>
    <w:qFormat/>
    <w:rsid w:val="0067401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4"/>
    <w:next w:val="a4"/>
    <w:link w:val="90"/>
    <w:qFormat/>
    <w:rsid w:val="0067401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rsid w:val="0067401C"/>
    <w:rPr>
      <w:rFonts w:ascii="Cambria" w:eastAsia="Times New Roman" w:hAnsi="Cambria" w:cs="Times New Roman"/>
      <w:b/>
      <w:bCs/>
      <w:color w:val="365F91"/>
      <w:sz w:val="28"/>
      <w:szCs w:val="28"/>
      <w:lang w:eastAsia="ru-RU"/>
    </w:rPr>
  </w:style>
  <w:style w:type="character" w:customStyle="1" w:styleId="25">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4"/>
    <w:uiPriority w:val="99"/>
    <w:rsid w:val="0067401C"/>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5"/>
    <w:link w:val="33"/>
    <w:rsid w:val="0067401C"/>
    <w:rPr>
      <w:rFonts w:ascii="Cambria" w:eastAsia="Times New Roman" w:hAnsi="Cambria" w:cs="Times New Roman"/>
      <w:b/>
      <w:bCs/>
      <w:color w:val="4F81BD"/>
      <w:sz w:val="24"/>
      <w:szCs w:val="24"/>
      <w:lang w:eastAsia="ru-RU"/>
    </w:rPr>
  </w:style>
  <w:style w:type="character" w:customStyle="1" w:styleId="42">
    <w:name w:val="Заголовок 4 Знак"/>
    <w:basedOn w:val="a5"/>
    <w:link w:val="40"/>
    <w:uiPriority w:val="99"/>
    <w:rsid w:val="0067401C"/>
    <w:rPr>
      <w:rFonts w:ascii="Cambria" w:eastAsia="Times New Roman" w:hAnsi="Cambria" w:cs="Times New Roman"/>
      <w:b/>
      <w:bCs/>
      <w:i/>
      <w:iCs/>
      <w:color w:val="4F81BD"/>
      <w:sz w:val="24"/>
      <w:szCs w:val="24"/>
      <w:lang w:eastAsia="ru-RU"/>
    </w:rPr>
  </w:style>
  <w:style w:type="character" w:customStyle="1" w:styleId="51">
    <w:name w:val="Заголовок 5 Знак"/>
    <w:basedOn w:val="a5"/>
    <w:link w:val="50"/>
    <w:rsid w:val="0067401C"/>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rsid w:val="0067401C"/>
    <w:rPr>
      <w:rFonts w:ascii="Times New Roman" w:eastAsia="Times New Roman" w:hAnsi="Times New Roman" w:cs="Times New Roman"/>
      <w:b/>
      <w:sz w:val="26"/>
      <w:szCs w:val="26"/>
      <w:lang w:eastAsia="ru-RU"/>
    </w:rPr>
  </w:style>
  <w:style w:type="character" w:customStyle="1" w:styleId="70">
    <w:name w:val="Заголовок 7 Знак"/>
    <w:basedOn w:val="a5"/>
    <w:link w:val="7"/>
    <w:rsid w:val="0067401C"/>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67401C"/>
    <w:rPr>
      <w:rFonts w:ascii="Cambria" w:eastAsia="Times New Roman" w:hAnsi="Cambria" w:cs="Times New Roman"/>
      <w:color w:val="404040"/>
      <w:sz w:val="20"/>
      <w:szCs w:val="20"/>
      <w:lang w:eastAsia="ru-RU"/>
    </w:rPr>
  </w:style>
  <w:style w:type="character" w:customStyle="1" w:styleId="90">
    <w:name w:val="Заголовок 9 Знак"/>
    <w:basedOn w:val="a5"/>
    <w:link w:val="9"/>
    <w:rsid w:val="0067401C"/>
    <w:rPr>
      <w:rFonts w:ascii="Times New Roman" w:eastAsia="Times New Roman" w:hAnsi="Times New Roman" w:cs="Times New Roman"/>
      <w:bCs/>
      <w:i/>
      <w:iCs/>
      <w:sz w:val="26"/>
      <w:szCs w:val="26"/>
      <w:lang w:eastAsia="ru-RU"/>
    </w:rPr>
  </w:style>
  <w:style w:type="numbering" w:customStyle="1" w:styleId="13">
    <w:name w:val="Нет списка1"/>
    <w:next w:val="a7"/>
    <w:uiPriority w:val="99"/>
    <w:semiHidden/>
    <w:unhideWhenUsed/>
    <w:rsid w:val="0067401C"/>
  </w:style>
  <w:style w:type="paragraph" w:customStyle="1" w:styleId="110">
    <w:name w:val="заголовок 11"/>
    <w:basedOn w:val="a4"/>
    <w:next w:val="a4"/>
    <w:rsid w:val="0067401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4"/>
    <w:rsid w:val="0067401C"/>
    <w:pPr>
      <w:spacing w:after="0" w:line="240" w:lineRule="auto"/>
      <w:jc w:val="center"/>
    </w:pPr>
    <w:rPr>
      <w:rFonts w:ascii="Times New Roman" w:eastAsia="Times New Roman" w:hAnsi="Times New Roman" w:cs="Times New Roman"/>
      <w:sz w:val="24"/>
      <w:szCs w:val="24"/>
      <w:lang w:eastAsia="ru-RU"/>
    </w:rPr>
  </w:style>
  <w:style w:type="character" w:styleId="a8">
    <w:name w:val="Hyperlink"/>
    <w:uiPriority w:val="99"/>
    <w:unhideWhenUsed/>
    <w:rsid w:val="0067401C"/>
    <w:rPr>
      <w:color w:val="0000FF"/>
      <w:u w:val="single"/>
    </w:rPr>
  </w:style>
  <w:style w:type="paragraph" w:styleId="a9">
    <w:name w:val="List Paragraph"/>
    <w:basedOn w:val="a4"/>
    <w:uiPriority w:val="34"/>
    <w:qFormat/>
    <w:rsid w:val="0067401C"/>
    <w:pPr>
      <w:spacing w:after="0" w:line="240" w:lineRule="auto"/>
      <w:ind w:left="720"/>
      <w:contextualSpacing/>
    </w:pPr>
    <w:rPr>
      <w:rFonts w:ascii="Times New Roman" w:eastAsia="Times New Roman" w:hAnsi="Times New Roman" w:cs="Times New Roman"/>
      <w:sz w:val="24"/>
      <w:szCs w:val="24"/>
      <w:lang w:eastAsia="ru-RU"/>
    </w:rPr>
  </w:style>
  <w:style w:type="paragraph" w:styleId="14">
    <w:name w:val="toc 1"/>
    <w:basedOn w:val="a4"/>
    <w:next w:val="a4"/>
    <w:autoRedefine/>
    <w:uiPriority w:val="99"/>
    <w:qFormat/>
    <w:rsid w:val="0067401C"/>
    <w:pPr>
      <w:spacing w:after="0" w:line="240" w:lineRule="auto"/>
      <w:ind w:left="34" w:firstLine="353"/>
      <w:jc w:val="both"/>
    </w:pPr>
    <w:rPr>
      <w:rFonts w:ascii="Times New Roman" w:eastAsia="Times New Roman" w:hAnsi="Times New Roman" w:cs="Times New Roman"/>
      <w:sz w:val="24"/>
      <w:szCs w:val="24"/>
      <w:lang w:eastAsia="ru-RU"/>
    </w:rPr>
  </w:style>
  <w:style w:type="paragraph" w:styleId="23">
    <w:name w:val="toc 2"/>
    <w:basedOn w:val="a4"/>
    <w:next w:val="a4"/>
    <w:autoRedefine/>
    <w:uiPriority w:val="39"/>
    <w:qFormat/>
    <w:rsid w:val="0067401C"/>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a">
    <w:name w:val="header"/>
    <w:aliases w:val="Heder,Titul"/>
    <w:basedOn w:val="a4"/>
    <w:link w:val="ab"/>
    <w:uiPriority w:val="99"/>
    <w:unhideWhenUsed/>
    <w:rsid w:val="0067401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aliases w:val="Heder Знак,Titul Знак"/>
    <w:basedOn w:val="a5"/>
    <w:link w:val="aa"/>
    <w:uiPriority w:val="99"/>
    <w:rsid w:val="0067401C"/>
    <w:rPr>
      <w:rFonts w:ascii="Times New Roman" w:eastAsia="Times New Roman" w:hAnsi="Times New Roman" w:cs="Times New Roman"/>
      <w:sz w:val="24"/>
      <w:szCs w:val="24"/>
      <w:lang w:eastAsia="ru-RU"/>
    </w:rPr>
  </w:style>
  <w:style w:type="paragraph" w:styleId="ac">
    <w:name w:val="footer"/>
    <w:basedOn w:val="a4"/>
    <w:link w:val="ad"/>
    <w:uiPriority w:val="99"/>
    <w:unhideWhenUsed/>
    <w:rsid w:val="0067401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5"/>
    <w:link w:val="ac"/>
    <w:uiPriority w:val="99"/>
    <w:rsid w:val="0067401C"/>
    <w:rPr>
      <w:rFonts w:ascii="Times New Roman" w:eastAsia="Times New Roman" w:hAnsi="Times New Roman" w:cs="Times New Roman"/>
      <w:sz w:val="24"/>
      <w:szCs w:val="24"/>
      <w:lang w:eastAsia="ru-RU"/>
    </w:rPr>
  </w:style>
  <w:style w:type="paragraph" w:styleId="ae">
    <w:name w:val="Balloon Text"/>
    <w:basedOn w:val="a4"/>
    <w:link w:val="af"/>
    <w:uiPriority w:val="99"/>
    <w:unhideWhenUsed/>
    <w:rsid w:val="0067401C"/>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5"/>
    <w:link w:val="ae"/>
    <w:uiPriority w:val="99"/>
    <w:rsid w:val="0067401C"/>
    <w:rPr>
      <w:rFonts w:ascii="Tahoma" w:eastAsia="Times New Roman" w:hAnsi="Tahoma" w:cs="Tahoma"/>
      <w:sz w:val="16"/>
      <w:szCs w:val="16"/>
      <w:lang w:eastAsia="ru-RU"/>
    </w:rPr>
  </w:style>
  <w:style w:type="table" w:styleId="af0">
    <w:name w:val="Table Grid"/>
    <w:basedOn w:val="a6"/>
    <w:uiPriority w:val="59"/>
    <w:rsid w:val="0067401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aliases w:val="Обычный (Web),Обычный (веб) Знак Знак,Обычный (Web) Знак Знак Знак"/>
    <w:basedOn w:val="a4"/>
    <w:link w:val="af2"/>
    <w:rsid w:val="006740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4"/>
    <w:uiPriority w:val="99"/>
    <w:qFormat/>
    <w:rsid w:val="0067401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4"/>
    <w:rsid w:val="0067401C"/>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6"/>
    <w:rsid w:val="0067401C"/>
    <w:pPr>
      <w:widowControl w:val="0"/>
      <w:tabs>
        <w:tab w:val="num" w:pos="1307"/>
      </w:tabs>
      <w:adjustRightInd w:val="0"/>
      <w:spacing w:after="0" w:line="240" w:lineRule="auto"/>
      <w:ind w:left="1080"/>
      <w:jc w:val="both"/>
    </w:pPr>
    <w:rPr>
      <w:szCs w:val="20"/>
    </w:rPr>
  </w:style>
  <w:style w:type="paragraph" w:styleId="26">
    <w:name w:val="Body Text Indent 2"/>
    <w:basedOn w:val="a4"/>
    <w:link w:val="27"/>
    <w:uiPriority w:val="99"/>
    <w:unhideWhenUsed/>
    <w:rsid w:val="0067401C"/>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5"/>
    <w:link w:val="26"/>
    <w:uiPriority w:val="99"/>
    <w:rsid w:val="0067401C"/>
    <w:rPr>
      <w:rFonts w:ascii="Times New Roman" w:eastAsia="Times New Roman" w:hAnsi="Times New Roman" w:cs="Times New Roman"/>
      <w:sz w:val="24"/>
      <w:szCs w:val="24"/>
      <w:lang w:eastAsia="ru-RU"/>
    </w:rPr>
  </w:style>
  <w:style w:type="paragraph" w:styleId="af3">
    <w:name w:val="Plain Text"/>
    <w:basedOn w:val="a4"/>
    <w:link w:val="af4"/>
    <w:uiPriority w:val="99"/>
    <w:rsid w:val="0067401C"/>
    <w:pPr>
      <w:snapToGrid w:val="0"/>
      <w:spacing w:after="0" w:line="240" w:lineRule="auto"/>
    </w:pPr>
    <w:rPr>
      <w:rFonts w:ascii="Courier New" w:eastAsia="Times New Roman" w:hAnsi="Courier New" w:cs="Times New Roman"/>
      <w:sz w:val="20"/>
      <w:szCs w:val="20"/>
      <w:lang w:eastAsia="ru-RU"/>
    </w:rPr>
  </w:style>
  <w:style w:type="character" w:customStyle="1" w:styleId="af4">
    <w:name w:val="Текст Знак"/>
    <w:basedOn w:val="a5"/>
    <w:link w:val="af3"/>
    <w:uiPriority w:val="99"/>
    <w:rsid w:val="0067401C"/>
    <w:rPr>
      <w:rFonts w:ascii="Courier New" w:eastAsia="Times New Roman" w:hAnsi="Courier New" w:cs="Times New Roman"/>
      <w:sz w:val="20"/>
      <w:szCs w:val="20"/>
      <w:lang w:eastAsia="ru-RU"/>
    </w:rPr>
  </w:style>
  <w:style w:type="paragraph" w:customStyle="1" w:styleId="af5">
    <w:name w:val="Таблица шапка"/>
    <w:basedOn w:val="a4"/>
    <w:rsid w:val="0067401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6">
    <w:name w:val="Таблица текст"/>
    <w:basedOn w:val="a4"/>
    <w:rsid w:val="0067401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5">
    <w:name w:val="Ариал Знак1"/>
    <w:link w:val="af7"/>
    <w:locked/>
    <w:rsid w:val="0067401C"/>
    <w:rPr>
      <w:rFonts w:ascii="Arial" w:hAnsi="Arial" w:cs="Arial"/>
    </w:rPr>
  </w:style>
  <w:style w:type="paragraph" w:customStyle="1" w:styleId="af7">
    <w:name w:val="Ариал"/>
    <w:basedOn w:val="a4"/>
    <w:link w:val="15"/>
    <w:rsid w:val="0067401C"/>
    <w:pPr>
      <w:spacing w:before="120" w:after="120" w:line="360" w:lineRule="auto"/>
      <w:ind w:firstLine="851"/>
      <w:jc w:val="both"/>
    </w:pPr>
    <w:rPr>
      <w:rFonts w:ascii="Arial" w:hAnsi="Arial" w:cs="Arial"/>
    </w:rPr>
  </w:style>
  <w:style w:type="paragraph" w:customStyle="1" w:styleId="af8">
    <w:name w:val="Пункт б/н"/>
    <w:basedOn w:val="a4"/>
    <w:rsid w:val="0067401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9">
    <w:name w:val="Ариал Таблица Знак"/>
    <w:link w:val="afa"/>
    <w:locked/>
    <w:rsid w:val="0067401C"/>
    <w:rPr>
      <w:rFonts w:ascii="Arial" w:hAnsi="Arial" w:cs="Arial"/>
    </w:rPr>
  </w:style>
  <w:style w:type="paragraph" w:customStyle="1" w:styleId="afa">
    <w:name w:val="Ариал Таблица"/>
    <w:basedOn w:val="af7"/>
    <w:link w:val="af9"/>
    <w:rsid w:val="0067401C"/>
    <w:pPr>
      <w:widowControl w:val="0"/>
      <w:adjustRightInd w:val="0"/>
      <w:spacing w:before="0" w:after="0" w:line="240" w:lineRule="auto"/>
      <w:ind w:firstLine="0"/>
    </w:pPr>
  </w:style>
  <w:style w:type="paragraph" w:styleId="afb">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c"/>
    <w:uiPriority w:val="99"/>
    <w:unhideWhenUsed/>
    <w:rsid w:val="0067401C"/>
    <w:pPr>
      <w:spacing w:after="0" w:line="240" w:lineRule="auto"/>
    </w:pPr>
    <w:rPr>
      <w:rFonts w:ascii="Times New Roman" w:eastAsia="Times New Roman" w:hAnsi="Times New Roman" w:cs="Times New Roman"/>
      <w:sz w:val="20"/>
      <w:szCs w:val="20"/>
      <w:lang w:eastAsia="ru-RU"/>
    </w:rPr>
  </w:style>
  <w:style w:type="character" w:customStyle="1" w:styleId="afc">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b"/>
    <w:uiPriority w:val="99"/>
    <w:rsid w:val="0067401C"/>
    <w:rPr>
      <w:rFonts w:ascii="Times New Roman" w:eastAsia="Times New Roman" w:hAnsi="Times New Roman" w:cs="Times New Roman"/>
      <w:sz w:val="20"/>
      <w:szCs w:val="20"/>
      <w:lang w:eastAsia="ru-RU"/>
    </w:rPr>
  </w:style>
  <w:style w:type="character" w:styleId="afd">
    <w:name w:val="footnote reference"/>
    <w:uiPriority w:val="99"/>
    <w:unhideWhenUsed/>
    <w:rsid w:val="0067401C"/>
    <w:rPr>
      <w:vertAlign w:val="superscript"/>
    </w:rPr>
  </w:style>
  <w:style w:type="paragraph" w:customStyle="1" w:styleId="ConsPlusNormal">
    <w:name w:val="ConsPlusNormal"/>
    <w:rsid w:val="0067401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e">
    <w:name w:val="page number"/>
    <w:basedOn w:val="a5"/>
    <w:uiPriority w:val="99"/>
    <w:rsid w:val="0067401C"/>
  </w:style>
  <w:style w:type="paragraph" w:customStyle="1" w:styleId="rvps46">
    <w:name w:val="rvps46"/>
    <w:basedOn w:val="a4"/>
    <w:rsid w:val="0067401C"/>
    <w:pPr>
      <w:spacing w:before="120" w:after="120" w:line="240" w:lineRule="auto"/>
    </w:pPr>
    <w:rPr>
      <w:rFonts w:ascii="Times New Roman" w:eastAsia="Times New Roman" w:hAnsi="Times New Roman" w:cs="Times New Roman"/>
      <w:sz w:val="24"/>
      <w:szCs w:val="24"/>
      <w:lang w:eastAsia="ru-RU"/>
    </w:rPr>
  </w:style>
  <w:style w:type="character" w:styleId="aff">
    <w:name w:val="annotation reference"/>
    <w:unhideWhenUsed/>
    <w:rsid w:val="0067401C"/>
    <w:rPr>
      <w:sz w:val="16"/>
      <w:szCs w:val="16"/>
    </w:rPr>
  </w:style>
  <w:style w:type="paragraph" w:styleId="aff0">
    <w:name w:val="annotation text"/>
    <w:basedOn w:val="a4"/>
    <w:link w:val="aff1"/>
    <w:unhideWhenUsed/>
    <w:rsid w:val="0067401C"/>
    <w:pPr>
      <w:spacing w:after="0" w:line="240" w:lineRule="auto"/>
    </w:pPr>
    <w:rPr>
      <w:rFonts w:ascii="Times New Roman" w:eastAsia="Times New Roman" w:hAnsi="Times New Roman" w:cs="Times New Roman"/>
      <w:sz w:val="20"/>
      <w:szCs w:val="20"/>
      <w:lang w:eastAsia="ru-RU"/>
    </w:rPr>
  </w:style>
  <w:style w:type="character" w:customStyle="1" w:styleId="aff1">
    <w:name w:val="Текст примечания Знак"/>
    <w:basedOn w:val="a5"/>
    <w:link w:val="aff0"/>
    <w:rsid w:val="0067401C"/>
    <w:rPr>
      <w:rFonts w:ascii="Times New Roman" w:eastAsia="Times New Roman" w:hAnsi="Times New Roman" w:cs="Times New Roman"/>
      <w:sz w:val="20"/>
      <w:szCs w:val="20"/>
      <w:lang w:eastAsia="ru-RU"/>
    </w:rPr>
  </w:style>
  <w:style w:type="paragraph" w:styleId="aff2">
    <w:name w:val="annotation subject"/>
    <w:basedOn w:val="aff0"/>
    <w:next w:val="aff0"/>
    <w:link w:val="aff3"/>
    <w:semiHidden/>
    <w:unhideWhenUsed/>
    <w:rsid w:val="0067401C"/>
    <w:rPr>
      <w:b/>
      <w:bCs/>
    </w:rPr>
  </w:style>
  <w:style w:type="character" w:customStyle="1" w:styleId="aff3">
    <w:name w:val="Тема примечания Знак"/>
    <w:basedOn w:val="aff1"/>
    <w:link w:val="aff2"/>
    <w:semiHidden/>
    <w:rsid w:val="0067401C"/>
    <w:rPr>
      <w:rFonts w:ascii="Times New Roman" w:eastAsia="Times New Roman" w:hAnsi="Times New Roman" w:cs="Times New Roman"/>
      <w:b/>
      <w:bCs/>
      <w:sz w:val="20"/>
      <w:szCs w:val="20"/>
      <w:lang w:eastAsia="ru-RU"/>
    </w:rPr>
  </w:style>
  <w:style w:type="paragraph" w:styleId="aff4">
    <w:name w:val="Body Text Indent"/>
    <w:basedOn w:val="a4"/>
    <w:link w:val="aff5"/>
    <w:uiPriority w:val="99"/>
    <w:unhideWhenUsed/>
    <w:rsid w:val="0067401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5">
    <w:name w:val="Основной текст с отступом Знак"/>
    <w:basedOn w:val="a5"/>
    <w:link w:val="aff4"/>
    <w:uiPriority w:val="99"/>
    <w:rsid w:val="0067401C"/>
    <w:rPr>
      <w:rFonts w:ascii="Times New Roman" w:eastAsia="Times New Roman" w:hAnsi="Times New Roman" w:cs="Times New Roman"/>
      <w:b/>
      <w:sz w:val="26"/>
      <w:szCs w:val="26"/>
      <w:lang w:eastAsia="ru-RU"/>
    </w:rPr>
  </w:style>
  <w:style w:type="paragraph" w:styleId="aff6">
    <w:name w:val="Body Text"/>
    <w:aliases w:val="L1 Body Text"/>
    <w:basedOn w:val="a4"/>
    <w:link w:val="aff7"/>
    <w:uiPriority w:val="99"/>
    <w:unhideWhenUsed/>
    <w:rsid w:val="0067401C"/>
    <w:pPr>
      <w:spacing w:after="0" w:line="240" w:lineRule="auto"/>
    </w:pPr>
    <w:rPr>
      <w:rFonts w:ascii="Times New Roman" w:eastAsia="Times New Roman" w:hAnsi="Times New Roman" w:cs="Times New Roman"/>
      <w:i/>
      <w:sz w:val="26"/>
      <w:szCs w:val="26"/>
      <w:lang w:eastAsia="ru-RU"/>
    </w:rPr>
  </w:style>
  <w:style w:type="character" w:customStyle="1" w:styleId="aff7">
    <w:name w:val="Основной текст Знак"/>
    <w:aliases w:val="L1 Body Text Знак"/>
    <w:basedOn w:val="a5"/>
    <w:link w:val="aff6"/>
    <w:uiPriority w:val="99"/>
    <w:rsid w:val="0067401C"/>
    <w:rPr>
      <w:rFonts w:ascii="Times New Roman" w:eastAsia="Times New Roman" w:hAnsi="Times New Roman" w:cs="Times New Roman"/>
      <w:i/>
      <w:sz w:val="26"/>
      <w:szCs w:val="26"/>
      <w:lang w:eastAsia="ru-RU"/>
    </w:rPr>
  </w:style>
  <w:style w:type="paragraph" w:styleId="28">
    <w:name w:val="Body Text 2"/>
    <w:basedOn w:val="a4"/>
    <w:link w:val="29"/>
    <w:uiPriority w:val="99"/>
    <w:unhideWhenUsed/>
    <w:rsid w:val="0067401C"/>
    <w:pPr>
      <w:spacing w:after="0" w:line="240" w:lineRule="auto"/>
    </w:pPr>
    <w:rPr>
      <w:rFonts w:ascii="Times New Roman" w:eastAsia="Times New Roman" w:hAnsi="Times New Roman" w:cs="Times New Roman"/>
      <w:i/>
      <w:color w:val="FF0000"/>
      <w:sz w:val="26"/>
      <w:szCs w:val="26"/>
      <w:lang w:eastAsia="ru-RU"/>
    </w:rPr>
  </w:style>
  <w:style w:type="character" w:customStyle="1" w:styleId="29">
    <w:name w:val="Основной текст 2 Знак"/>
    <w:basedOn w:val="a5"/>
    <w:link w:val="28"/>
    <w:uiPriority w:val="99"/>
    <w:rsid w:val="0067401C"/>
    <w:rPr>
      <w:rFonts w:ascii="Times New Roman" w:eastAsia="Times New Roman" w:hAnsi="Times New Roman" w:cs="Times New Roman"/>
      <w:i/>
      <w:color w:val="FF0000"/>
      <w:sz w:val="26"/>
      <w:szCs w:val="26"/>
      <w:lang w:eastAsia="ru-RU"/>
    </w:rPr>
  </w:style>
  <w:style w:type="paragraph" w:customStyle="1" w:styleId="aff8">
    <w:name w:val="Пункт"/>
    <w:basedOn w:val="a4"/>
    <w:rsid w:val="0067401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401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9">
    <w:name w:val="TOC Heading"/>
    <w:basedOn w:val="11"/>
    <w:next w:val="a4"/>
    <w:uiPriority w:val="39"/>
    <w:qFormat/>
    <w:rsid w:val="0067401C"/>
    <w:pPr>
      <w:spacing w:line="276" w:lineRule="auto"/>
      <w:outlineLvl w:val="9"/>
    </w:pPr>
  </w:style>
  <w:style w:type="paragraph" w:styleId="36">
    <w:name w:val="toc 3"/>
    <w:basedOn w:val="a4"/>
    <w:next w:val="a4"/>
    <w:autoRedefine/>
    <w:unhideWhenUsed/>
    <w:qFormat/>
    <w:rsid w:val="0067401C"/>
    <w:pPr>
      <w:spacing w:after="100"/>
      <w:ind w:left="440"/>
    </w:pPr>
    <w:rPr>
      <w:rFonts w:ascii="Calibri" w:eastAsia="Times New Roman" w:hAnsi="Calibri" w:cs="Times New Roman"/>
      <w:lang w:eastAsia="ru-RU"/>
    </w:rPr>
  </w:style>
  <w:style w:type="paragraph" w:styleId="37">
    <w:name w:val="Body Text 3"/>
    <w:basedOn w:val="a4"/>
    <w:link w:val="38"/>
    <w:uiPriority w:val="99"/>
    <w:unhideWhenUsed/>
    <w:rsid w:val="0067401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5"/>
    <w:link w:val="37"/>
    <w:uiPriority w:val="99"/>
    <w:rsid w:val="0067401C"/>
    <w:rPr>
      <w:rFonts w:ascii="Times New Roman" w:eastAsia="Times New Roman" w:hAnsi="Times New Roman" w:cs="Times New Roman"/>
      <w:sz w:val="26"/>
      <w:szCs w:val="26"/>
      <w:lang w:eastAsia="ru-RU"/>
    </w:rPr>
  </w:style>
  <w:style w:type="paragraph" w:styleId="39">
    <w:name w:val="Body Text Indent 3"/>
    <w:basedOn w:val="a4"/>
    <w:link w:val="3a"/>
    <w:uiPriority w:val="99"/>
    <w:unhideWhenUsed/>
    <w:rsid w:val="0067401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5"/>
    <w:link w:val="39"/>
    <w:uiPriority w:val="99"/>
    <w:rsid w:val="0067401C"/>
    <w:rPr>
      <w:rFonts w:ascii="Times New Roman" w:eastAsia="Times New Roman" w:hAnsi="Times New Roman" w:cs="Times New Roman"/>
      <w:i/>
      <w:color w:val="808080"/>
      <w:sz w:val="24"/>
      <w:szCs w:val="24"/>
      <w:lang w:eastAsia="ru-RU"/>
    </w:rPr>
  </w:style>
  <w:style w:type="character" w:customStyle="1" w:styleId="af2">
    <w:name w:val="Обычный (веб) Знак"/>
    <w:aliases w:val="Обычный (Web) Знак,Обычный (веб) Знак Знак Знак,Обычный (Web) Знак Знак Знак Знак"/>
    <w:link w:val="af1"/>
    <w:locked/>
    <w:rsid w:val="0067401C"/>
    <w:rPr>
      <w:rFonts w:ascii="Times New Roman" w:eastAsia="Times New Roman" w:hAnsi="Times New Roman" w:cs="Times New Roman"/>
      <w:sz w:val="24"/>
      <w:szCs w:val="24"/>
      <w:lang w:eastAsia="ru-RU"/>
    </w:rPr>
  </w:style>
  <w:style w:type="paragraph" w:styleId="affa">
    <w:name w:val="Block Text"/>
    <w:basedOn w:val="a4"/>
    <w:unhideWhenUsed/>
    <w:rsid w:val="0067401C"/>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a">
    <w:name w:val="çàãîëîâîê 2"/>
    <w:basedOn w:val="a4"/>
    <w:next w:val="a4"/>
    <w:rsid w:val="0067401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4"/>
    <w:link w:val="ListParagraph"/>
    <w:rsid w:val="0067401C"/>
    <w:pPr>
      <w:ind w:left="720"/>
      <w:contextualSpacing/>
    </w:pPr>
    <w:rPr>
      <w:rFonts w:ascii="Calibri" w:eastAsia="Times New Roman" w:hAnsi="Calibri" w:cs="Times New Roman"/>
    </w:rPr>
  </w:style>
  <w:style w:type="paragraph" w:customStyle="1" w:styleId="affb">
    <w:name w:val="Текст документа"/>
    <w:basedOn w:val="a4"/>
    <w:link w:val="affc"/>
    <w:uiPriority w:val="99"/>
    <w:rsid w:val="0067401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c">
    <w:name w:val="Текст документа Знак"/>
    <w:link w:val="affb"/>
    <w:uiPriority w:val="99"/>
    <w:locked/>
    <w:rsid w:val="0067401C"/>
    <w:rPr>
      <w:rFonts w:ascii="Times New Roman" w:eastAsia="Times New Roman" w:hAnsi="Times New Roman" w:cs="Times New Roman"/>
      <w:sz w:val="24"/>
      <w:szCs w:val="24"/>
      <w:lang w:eastAsia="ru-RU"/>
    </w:rPr>
  </w:style>
  <w:style w:type="character" w:styleId="affd">
    <w:name w:val="FollowedHyperlink"/>
    <w:uiPriority w:val="99"/>
    <w:semiHidden/>
    <w:unhideWhenUsed/>
    <w:rsid w:val="0067401C"/>
    <w:rPr>
      <w:color w:val="800080"/>
      <w:u w:val="single"/>
    </w:rPr>
  </w:style>
  <w:style w:type="paragraph" w:customStyle="1" w:styleId="Default">
    <w:name w:val="Default"/>
    <w:rsid w:val="0067401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401C"/>
    <w:pPr>
      <w:numPr>
        <w:numId w:val="6"/>
      </w:numPr>
    </w:pPr>
  </w:style>
  <w:style w:type="paragraph" w:customStyle="1" w:styleId="CharChar4CharCharCharCharCharChar">
    <w:name w:val="Char Char4 Знак Знак Char Char Знак Знак Char Char Знак Char Char"/>
    <w:basedOn w:val="a4"/>
    <w:semiHidden/>
    <w:rsid w:val="0067401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e">
    <w:name w:val="Revision"/>
    <w:hidden/>
    <w:uiPriority w:val="99"/>
    <w:semiHidden/>
    <w:rsid w:val="0067401C"/>
    <w:pPr>
      <w:spacing w:after="0" w:line="240" w:lineRule="auto"/>
    </w:pPr>
    <w:rPr>
      <w:rFonts w:ascii="Times New Roman" w:eastAsia="Times New Roman" w:hAnsi="Times New Roman" w:cs="Times New Roman"/>
      <w:sz w:val="24"/>
      <w:szCs w:val="24"/>
      <w:lang w:eastAsia="ru-RU"/>
    </w:rPr>
  </w:style>
  <w:style w:type="numbering" w:customStyle="1" w:styleId="2b">
    <w:name w:val="Нет списка2"/>
    <w:next w:val="a7"/>
    <w:uiPriority w:val="99"/>
    <w:semiHidden/>
    <w:unhideWhenUsed/>
    <w:rsid w:val="0067401C"/>
  </w:style>
  <w:style w:type="paragraph" w:customStyle="1" w:styleId="Iiiaeuiue">
    <w:name w:val="Ii?iaeuiue"/>
    <w:uiPriority w:val="99"/>
    <w:rsid w:val="0067401C"/>
    <w:pPr>
      <w:autoSpaceDE w:val="0"/>
      <w:autoSpaceDN w:val="0"/>
      <w:spacing w:after="0" w:line="240" w:lineRule="auto"/>
    </w:pPr>
    <w:rPr>
      <w:rFonts w:ascii="Times New Roman CYR" w:eastAsia="Times New Roman" w:hAnsi="Times New Roman CYR" w:cs="Times New Roman CYR"/>
      <w:sz w:val="20"/>
      <w:szCs w:val="20"/>
      <w:lang w:eastAsia="ru-RU"/>
    </w:rPr>
  </w:style>
  <w:style w:type="paragraph" w:customStyle="1" w:styleId="afff">
    <w:name w:val="стиль с нумерацией"/>
    <w:basedOn w:val="a4"/>
    <w:next w:val="afff0"/>
    <w:uiPriority w:val="99"/>
    <w:rsid w:val="0067401C"/>
    <w:pPr>
      <w:widowControl w:val="0"/>
      <w:autoSpaceDE w:val="0"/>
      <w:autoSpaceDN w:val="0"/>
      <w:spacing w:after="0" w:line="240" w:lineRule="auto"/>
      <w:ind w:firstLine="567"/>
      <w:jc w:val="both"/>
    </w:pPr>
    <w:rPr>
      <w:rFonts w:ascii="Times New Roman" w:eastAsia="Times New Roman" w:hAnsi="Times New Roman" w:cs="Times New Roman"/>
      <w:sz w:val="24"/>
      <w:szCs w:val="24"/>
      <w:lang w:eastAsia="ru-RU"/>
    </w:rPr>
  </w:style>
  <w:style w:type="paragraph" w:styleId="afff0">
    <w:name w:val="List Number"/>
    <w:basedOn w:val="a4"/>
    <w:uiPriority w:val="99"/>
    <w:unhideWhenUsed/>
    <w:rsid w:val="0067401C"/>
    <w:pPr>
      <w:tabs>
        <w:tab w:val="num" w:pos="567"/>
      </w:tabs>
      <w:spacing w:after="0" w:line="240" w:lineRule="auto"/>
      <w:ind w:left="567" w:hanging="567"/>
      <w:contextualSpacing/>
    </w:pPr>
    <w:rPr>
      <w:rFonts w:ascii="Times New Roman" w:eastAsia="Times New Roman" w:hAnsi="Times New Roman" w:cs="Times New Roman"/>
      <w:sz w:val="24"/>
      <w:szCs w:val="24"/>
      <w:lang w:eastAsia="ru-RU"/>
    </w:rPr>
  </w:style>
  <w:style w:type="character" w:customStyle="1" w:styleId="61">
    <w:name w:val="Знак Знак6"/>
    <w:basedOn w:val="a5"/>
    <w:uiPriority w:val="99"/>
    <w:semiHidden/>
    <w:locked/>
    <w:rsid w:val="0067401C"/>
    <w:rPr>
      <w:rFonts w:cs="Times New Roman"/>
      <w:sz w:val="16"/>
      <w:szCs w:val="16"/>
    </w:rPr>
  </w:style>
  <w:style w:type="table" w:customStyle="1" w:styleId="17">
    <w:name w:val="Сетка таблицы1"/>
    <w:basedOn w:val="a6"/>
    <w:next w:val="af0"/>
    <w:uiPriority w:val="99"/>
    <w:rsid w:val="006740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Знак Знак4"/>
    <w:basedOn w:val="a5"/>
    <w:uiPriority w:val="99"/>
    <w:semiHidden/>
    <w:locked/>
    <w:rsid w:val="0067401C"/>
    <w:rPr>
      <w:rFonts w:cs="Times New Roman"/>
      <w:sz w:val="20"/>
      <w:szCs w:val="20"/>
    </w:rPr>
  </w:style>
  <w:style w:type="character" w:customStyle="1" w:styleId="52">
    <w:name w:val="Знак Знак5"/>
    <w:basedOn w:val="a5"/>
    <w:uiPriority w:val="99"/>
    <w:semiHidden/>
    <w:locked/>
    <w:rsid w:val="0067401C"/>
    <w:rPr>
      <w:rFonts w:cs="Times New Roman"/>
      <w:sz w:val="20"/>
      <w:szCs w:val="20"/>
    </w:rPr>
  </w:style>
  <w:style w:type="paragraph" w:customStyle="1" w:styleId="conscell0">
    <w:name w:val="conscell0"/>
    <w:basedOn w:val="a4"/>
    <w:uiPriority w:val="99"/>
    <w:rsid w:val="0067401C"/>
    <w:pPr>
      <w:autoSpaceDE w:val="0"/>
      <w:autoSpaceDN w:val="0"/>
      <w:spacing w:after="0" w:line="240" w:lineRule="auto"/>
    </w:pPr>
    <w:rPr>
      <w:rFonts w:ascii="Arial" w:eastAsia="Times New Roman" w:hAnsi="Arial" w:cs="Arial"/>
      <w:sz w:val="20"/>
      <w:szCs w:val="20"/>
      <w:lang w:eastAsia="ru-RU"/>
    </w:rPr>
  </w:style>
  <w:style w:type="paragraph" w:customStyle="1" w:styleId="conscell">
    <w:name w:val="conscell"/>
    <w:basedOn w:val="a4"/>
    <w:uiPriority w:val="99"/>
    <w:rsid w:val="0067401C"/>
    <w:pPr>
      <w:autoSpaceDE w:val="0"/>
      <w:autoSpaceDN w:val="0"/>
      <w:spacing w:after="0" w:line="240" w:lineRule="auto"/>
    </w:pPr>
    <w:rPr>
      <w:rFonts w:ascii="Arial" w:eastAsia="Times New Roman" w:hAnsi="Arial" w:cs="Arial"/>
      <w:sz w:val="20"/>
      <w:szCs w:val="20"/>
      <w:lang w:eastAsia="ru-RU"/>
    </w:rPr>
  </w:style>
  <w:style w:type="paragraph" w:customStyle="1" w:styleId="CharCharChar">
    <w:name w:val="Char Char Char Знак Знак Знак Знак"/>
    <w:basedOn w:val="a4"/>
    <w:next w:val="a4"/>
    <w:uiPriority w:val="99"/>
    <w:rsid w:val="0067401C"/>
    <w:pPr>
      <w:spacing w:after="160" w:line="240" w:lineRule="exact"/>
    </w:pPr>
    <w:rPr>
      <w:rFonts w:ascii="Verdana" w:eastAsia="Batang" w:hAnsi="Verdana" w:cs="Verdana"/>
      <w:sz w:val="23"/>
      <w:szCs w:val="23"/>
      <w:lang w:val="en-GB"/>
    </w:rPr>
  </w:style>
  <w:style w:type="paragraph" w:customStyle="1" w:styleId="DefaultParagraphFontParaCharChar">
    <w:name w:val="Default Paragraph Font Para Char Char Знак"/>
    <w:basedOn w:val="a4"/>
    <w:uiPriority w:val="99"/>
    <w:rsid w:val="0067401C"/>
    <w:pPr>
      <w:spacing w:after="160" w:line="240" w:lineRule="exact"/>
    </w:pPr>
    <w:rPr>
      <w:rFonts w:ascii="Verdana" w:eastAsia="Times New Roman" w:hAnsi="Verdana" w:cs="Verdana"/>
      <w:sz w:val="20"/>
      <w:szCs w:val="20"/>
      <w:lang w:val="en-US"/>
    </w:rPr>
  </w:style>
  <w:style w:type="paragraph" w:styleId="18">
    <w:name w:val="index 1"/>
    <w:basedOn w:val="a4"/>
    <w:next w:val="a4"/>
    <w:autoRedefine/>
    <w:uiPriority w:val="99"/>
    <w:semiHidden/>
    <w:rsid w:val="0067401C"/>
    <w:pPr>
      <w:autoSpaceDE w:val="0"/>
      <w:autoSpaceDN w:val="0"/>
      <w:spacing w:after="0" w:line="240" w:lineRule="auto"/>
      <w:ind w:left="200" w:hanging="200"/>
    </w:pPr>
    <w:rPr>
      <w:rFonts w:ascii="Times New Roman" w:eastAsia="Times New Roman" w:hAnsi="Times New Roman" w:cs="Times New Roman"/>
      <w:sz w:val="20"/>
      <w:szCs w:val="20"/>
      <w:lang w:eastAsia="ru-RU"/>
    </w:rPr>
  </w:style>
  <w:style w:type="paragraph" w:customStyle="1" w:styleId="afff1">
    <w:name w:val="Реквизиты"/>
    <w:basedOn w:val="a4"/>
    <w:autoRedefine/>
    <w:uiPriority w:val="99"/>
    <w:rsid w:val="0067401C"/>
    <w:pPr>
      <w:keepNext/>
      <w:keepLines/>
      <w:spacing w:after="0" w:line="240" w:lineRule="auto"/>
    </w:pPr>
    <w:rPr>
      <w:rFonts w:ascii="Arial Narrow" w:eastAsia="Times New Roman" w:hAnsi="Arial Narrow" w:cs="Arial"/>
      <w:smallCaps/>
      <w:szCs w:val="20"/>
      <w:lang w:val="en-US"/>
    </w:rPr>
  </w:style>
  <w:style w:type="character" w:styleId="afff2">
    <w:name w:val="line number"/>
    <w:basedOn w:val="a5"/>
    <w:uiPriority w:val="99"/>
    <w:semiHidden/>
    <w:rsid w:val="0067401C"/>
    <w:rPr>
      <w:rFonts w:cs="Times New Roman"/>
    </w:rPr>
  </w:style>
  <w:style w:type="paragraph" w:styleId="afff3">
    <w:name w:val="No Spacing"/>
    <w:uiPriority w:val="1"/>
    <w:qFormat/>
    <w:rsid w:val="0067401C"/>
    <w:pPr>
      <w:spacing w:after="0" w:line="240" w:lineRule="auto"/>
    </w:pPr>
    <w:rPr>
      <w:rFonts w:ascii="Times New Roman" w:eastAsia="Times New Roman" w:hAnsi="Times New Roman" w:cs="Times New Roman"/>
      <w:sz w:val="24"/>
      <w:szCs w:val="24"/>
      <w:lang w:eastAsia="ru-RU"/>
    </w:rPr>
  </w:style>
  <w:style w:type="numbering" w:customStyle="1" w:styleId="3b">
    <w:name w:val="Нет списка3"/>
    <w:next w:val="a7"/>
    <w:uiPriority w:val="99"/>
    <w:semiHidden/>
    <w:unhideWhenUsed/>
    <w:rsid w:val="0067401C"/>
  </w:style>
  <w:style w:type="numbering" w:customStyle="1" w:styleId="10">
    <w:name w:val="Стиль1"/>
    <w:rsid w:val="0067401C"/>
    <w:pPr>
      <w:numPr>
        <w:numId w:val="19"/>
      </w:numPr>
    </w:p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67401C"/>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67401C"/>
    <w:rPr>
      <w:rFonts w:cs="Times New Roman"/>
      <w:b/>
      <w:snapToGrid/>
      <w:sz w:val="28"/>
      <w:lang w:val="ru-RU" w:eastAsia="ru-RU" w:bidi="ar-SA"/>
    </w:rPr>
  </w:style>
  <w:style w:type="character" w:customStyle="1" w:styleId="310">
    <w:name w:val="Заголовок 3 Знак1"/>
    <w:aliases w:val="H3 Знак1"/>
    <w:locked/>
    <w:rsid w:val="0067401C"/>
    <w:rPr>
      <w:rFonts w:ascii="Cambria" w:hAnsi="Cambria" w:cs="Times New Roman"/>
      <w:b/>
      <w:bCs/>
      <w:color w:val="4F81BD"/>
      <w:sz w:val="24"/>
      <w:szCs w:val="24"/>
    </w:rPr>
  </w:style>
  <w:style w:type="paragraph" w:styleId="HTML">
    <w:name w:val="HTML Preformatted"/>
    <w:basedOn w:val="a4"/>
    <w:link w:val="HTML0"/>
    <w:uiPriority w:val="99"/>
    <w:rsid w:val="006740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5"/>
    <w:link w:val="HTML"/>
    <w:uiPriority w:val="99"/>
    <w:rsid w:val="0067401C"/>
    <w:rPr>
      <w:rFonts w:ascii="Courier New" w:eastAsia="Times New Roman" w:hAnsi="Courier New" w:cs="Courier New"/>
      <w:sz w:val="20"/>
      <w:szCs w:val="20"/>
      <w:lang w:eastAsia="ru-RU"/>
    </w:rPr>
  </w:style>
  <w:style w:type="paragraph" w:styleId="44">
    <w:name w:val="toc 4"/>
    <w:basedOn w:val="a4"/>
    <w:next w:val="a4"/>
    <w:autoRedefine/>
    <w:semiHidden/>
    <w:rsid w:val="0067401C"/>
    <w:pPr>
      <w:spacing w:after="0" w:line="240" w:lineRule="auto"/>
      <w:ind w:left="720"/>
    </w:pPr>
    <w:rPr>
      <w:rFonts w:ascii="Times New Roman" w:eastAsia="Times New Roman" w:hAnsi="Times New Roman" w:cs="Times New Roman"/>
      <w:sz w:val="24"/>
      <w:szCs w:val="20"/>
      <w:lang w:eastAsia="ru-RU"/>
    </w:rPr>
  </w:style>
  <w:style w:type="paragraph" w:styleId="53">
    <w:name w:val="toc 5"/>
    <w:basedOn w:val="a4"/>
    <w:next w:val="a4"/>
    <w:autoRedefine/>
    <w:semiHidden/>
    <w:rsid w:val="0067401C"/>
    <w:pPr>
      <w:spacing w:after="0" w:line="240" w:lineRule="auto"/>
      <w:ind w:left="960"/>
    </w:pPr>
    <w:rPr>
      <w:rFonts w:ascii="Times New Roman" w:eastAsia="Times New Roman" w:hAnsi="Times New Roman" w:cs="Times New Roman"/>
      <w:sz w:val="24"/>
      <w:szCs w:val="20"/>
      <w:lang w:eastAsia="ru-RU"/>
    </w:rPr>
  </w:style>
  <w:style w:type="paragraph" w:styleId="62">
    <w:name w:val="toc 6"/>
    <w:basedOn w:val="a4"/>
    <w:next w:val="a4"/>
    <w:autoRedefine/>
    <w:semiHidden/>
    <w:rsid w:val="0067401C"/>
    <w:pPr>
      <w:spacing w:after="0" w:line="240" w:lineRule="auto"/>
      <w:ind w:left="1200"/>
    </w:pPr>
    <w:rPr>
      <w:rFonts w:ascii="Times New Roman" w:eastAsia="Times New Roman" w:hAnsi="Times New Roman" w:cs="Times New Roman"/>
      <w:sz w:val="24"/>
      <w:szCs w:val="20"/>
      <w:lang w:eastAsia="ru-RU"/>
    </w:rPr>
  </w:style>
  <w:style w:type="paragraph" w:styleId="71">
    <w:name w:val="toc 7"/>
    <w:basedOn w:val="a4"/>
    <w:next w:val="a4"/>
    <w:autoRedefine/>
    <w:semiHidden/>
    <w:rsid w:val="0067401C"/>
    <w:pPr>
      <w:spacing w:after="0" w:line="240" w:lineRule="auto"/>
      <w:ind w:left="1440"/>
    </w:pPr>
    <w:rPr>
      <w:rFonts w:ascii="Times New Roman" w:eastAsia="Times New Roman" w:hAnsi="Times New Roman" w:cs="Times New Roman"/>
      <w:sz w:val="24"/>
      <w:szCs w:val="20"/>
      <w:lang w:eastAsia="ru-RU"/>
    </w:rPr>
  </w:style>
  <w:style w:type="paragraph" w:styleId="81">
    <w:name w:val="toc 8"/>
    <w:basedOn w:val="a4"/>
    <w:next w:val="a4"/>
    <w:autoRedefine/>
    <w:semiHidden/>
    <w:rsid w:val="0067401C"/>
    <w:pPr>
      <w:spacing w:after="0" w:line="240" w:lineRule="auto"/>
      <w:ind w:left="1680"/>
    </w:pPr>
    <w:rPr>
      <w:rFonts w:ascii="Times New Roman" w:eastAsia="Times New Roman" w:hAnsi="Times New Roman" w:cs="Times New Roman"/>
      <w:sz w:val="24"/>
      <w:szCs w:val="20"/>
      <w:lang w:eastAsia="ru-RU"/>
    </w:rPr>
  </w:style>
  <w:style w:type="paragraph" w:styleId="91">
    <w:name w:val="toc 9"/>
    <w:basedOn w:val="a4"/>
    <w:next w:val="a4"/>
    <w:autoRedefine/>
    <w:semiHidden/>
    <w:rsid w:val="0067401C"/>
    <w:pPr>
      <w:spacing w:after="0" w:line="240" w:lineRule="auto"/>
      <w:ind w:left="1920"/>
    </w:pPr>
    <w:rPr>
      <w:rFonts w:ascii="Times New Roman" w:eastAsia="Times New Roman" w:hAnsi="Times New Roman" w:cs="Times New Roman"/>
      <w:sz w:val="24"/>
      <w:szCs w:val="20"/>
      <w:lang w:eastAsia="ru-RU"/>
    </w:rPr>
  </w:style>
  <w:style w:type="character" w:customStyle="1" w:styleId="19">
    <w:name w:val="Верхний колонтитул Знак1"/>
    <w:aliases w:val="Heder Знак1,Titul Знак1"/>
    <w:semiHidden/>
    <w:rsid w:val="0067401C"/>
    <w:rPr>
      <w:rFonts w:eastAsia="Times New Roman" w:cs="Times New Roman"/>
      <w:szCs w:val="24"/>
      <w:lang w:eastAsia="ru-RU"/>
    </w:rPr>
  </w:style>
  <w:style w:type="paragraph" w:styleId="afff4">
    <w:name w:val="caption"/>
    <w:basedOn w:val="a4"/>
    <w:next w:val="a4"/>
    <w:qFormat/>
    <w:rsid w:val="0067401C"/>
    <w:pPr>
      <w:pageBreakBefore/>
      <w:suppressAutoHyphens/>
      <w:snapToGrid w:val="0"/>
      <w:spacing w:before="120" w:after="120" w:line="240" w:lineRule="auto"/>
      <w:jc w:val="both"/>
    </w:pPr>
    <w:rPr>
      <w:rFonts w:ascii="Times New Roman" w:eastAsia="Times New Roman" w:hAnsi="Times New Roman" w:cs="Times New Roman"/>
      <w:i/>
      <w:sz w:val="24"/>
      <w:lang w:eastAsia="ru-RU"/>
    </w:rPr>
  </w:style>
  <w:style w:type="paragraph" w:styleId="afff5">
    <w:name w:val="endnote text"/>
    <w:basedOn w:val="a4"/>
    <w:link w:val="afff6"/>
    <w:rsid w:val="0067401C"/>
    <w:pPr>
      <w:spacing w:after="0" w:line="240" w:lineRule="auto"/>
    </w:pPr>
    <w:rPr>
      <w:rFonts w:ascii="Times New Roman" w:eastAsia="Times New Roman" w:hAnsi="Times New Roman" w:cs="Times New Roman"/>
      <w:sz w:val="20"/>
      <w:szCs w:val="20"/>
      <w:lang w:eastAsia="ru-RU"/>
    </w:rPr>
  </w:style>
  <w:style w:type="character" w:customStyle="1" w:styleId="afff6">
    <w:name w:val="Текст концевой сноски Знак"/>
    <w:basedOn w:val="a5"/>
    <w:link w:val="afff5"/>
    <w:rsid w:val="0067401C"/>
    <w:rPr>
      <w:rFonts w:ascii="Times New Roman" w:eastAsia="Times New Roman" w:hAnsi="Times New Roman" w:cs="Times New Roman"/>
      <w:sz w:val="20"/>
      <w:szCs w:val="20"/>
      <w:lang w:eastAsia="ru-RU"/>
    </w:rPr>
  </w:style>
  <w:style w:type="paragraph" w:styleId="2c">
    <w:name w:val="List 2"/>
    <w:basedOn w:val="a4"/>
    <w:semiHidden/>
    <w:rsid w:val="0067401C"/>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4"/>
    <w:semiHidden/>
    <w:rsid w:val="0067401C"/>
    <w:pPr>
      <w:numPr>
        <w:numId w:val="20"/>
      </w:numPr>
      <w:spacing w:after="0" w:line="240" w:lineRule="auto"/>
    </w:pPr>
    <w:rPr>
      <w:rFonts w:ascii="Times New Roman" w:eastAsia="Times New Roman" w:hAnsi="Times New Roman" w:cs="Times New Roman"/>
      <w:sz w:val="24"/>
      <w:szCs w:val="24"/>
      <w:lang w:eastAsia="ru-RU"/>
    </w:rPr>
  </w:style>
  <w:style w:type="paragraph" w:styleId="30">
    <w:name w:val="List Bullet 3"/>
    <w:basedOn w:val="a4"/>
    <w:semiHidden/>
    <w:rsid w:val="0067401C"/>
    <w:pPr>
      <w:numPr>
        <w:numId w:val="21"/>
      </w:numPr>
      <w:spacing w:after="0" w:line="240" w:lineRule="auto"/>
    </w:pPr>
    <w:rPr>
      <w:rFonts w:ascii="Times New Roman" w:eastAsia="Times New Roman" w:hAnsi="Times New Roman" w:cs="Times New Roman"/>
      <w:sz w:val="24"/>
      <w:szCs w:val="24"/>
      <w:lang w:eastAsia="ru-RU"/>
    </w:rPr>
  </w:style>
  <w:style w:type="paragraph" w:styleId="3">
    <w:name w:val="List Number 3"/>
    <w:basedOn w:val="a4"/>
    <w:semiHidden/>
    <w:rsid w:val="0067401C"/>
    <w:pPr>
      <w:numPr>
        <w:numId w:val="22"/>
      </w:numPr>
      <w:spacing w:after="0" w:line="240" w:lineRule="auto"/>
    </w:pPr>
    <w:rPr>
      <w:rFonts w:ascii="Times New Roman" w:eastAsia="Times New Roman" w:hAnsi="Times New Roman" w:cs="Times New Roman"/>
      <w:sz w:val="24"/>
      <w:szCs w:val="24"/>
      <w:lang w:eastAsia="ru-RU"/>
    </w:rPr>
  </w:style>
  <w:style w:type="paragraph" w:styleId="afff7">
    <w:name w:val="List Continue"/>
    <w:basedOn w:val="a4"/>
    <w:semiHidden/>
    <w:rsid w:val="0067401C"/>
    <w:pPr>
      <w:spacing w:after="120" w:line="240" w:lineRule="auto"/>
      <w:ind w:left="283"/>
    </w:pPr>
    <w:rPr>
      <w:rFonts w:ascii="Times New Roman" w:eastAsia="Times New Roman" w:hAnsi="Times New Roman" w:cs="Times New Roman"/>
      <w:sz w:val="24"/>
      <w:szCs w:val="24"/>
      <w:lang w:eastAsia="ru-RU"/>
    </w:rPr>
  </w:style>
  <w:style w:type="paragraph" w:styleId="afff8">
    <w:name w:val="Document Map"/>
    <w:basedOn w:val="a4"/>
    <w:link w:val="afff9"/>
    <w:semiHidden/>
    <w:rsid w:val="0067401C"/>
    <w:pPr>
      <w:shd w:val="clear" w:color="auto" w:fill="000080"/>
      <w:spacing w:after="0" w:line="240" w:lineRule="auto"/>
    </w:pPr>
    <w:rPr>
      <w:rFonts w:ascii="Tahoma" w:eastAsia="Times New Roman" w:hAnsi="Tahoma" w:cs="Tahoma"/>
      <w:sz w:val="24"/>
      <w:szCs w:val="20"/>
      <w:lang w:eastAsia="ru-RU"/>
    </w:rPr>
  </w:style>
  <w:style w:type="character" w:customStyle="1" w:styleId="afff9">
    <w:name w:val="Схема документа Знак"/>
    <w:basedOn w:val="a5"/>
    <w:link w:val="afff8"/>
    <w:semiHidden/>
    <w:rsid w:val="0067401C"/>
    <w:rPr>
      <w:rFonts w:ascii="Tahoma" w:eastAsia="Times New Roman" w:hAnsi="Tahoma" w:cs="Tahoma"/>
      <w:sz w:val="24"/>
      <w:szCs w:val="20"/>
      <w:shd w:val="clear" w:color="auto" w:fill="000080"/>
      <w:lang w:eastAsia="ru-RU"/>
    </w:rPr>
  </w:style>
  <w:style w:type="paragraph" w:customStyle="1" w:styleId="1a">
    <w:name w:val="Рецензия1"/>
    <w:semiHidden/>
    <w:rsid w:val="0067401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67401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67401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67401C"/>
    <w:pPr>
      <w:spacing w:after="0" w:line="240" w:lineRule="auto"/>
    </w:pPr>
    <w:rPr>
      <w:rFonts w:ascii="Times New Roman" w:eastAsia="Times New Roman" w:hAnsi="Times New Roman" w:cs="Times New Roman"/>
      <w:sz w:val="24"/>
      <w:szCs w:val="20"/>
      <w:lang w:eastAsia="ru-RU"/>
    </w:rPr>
  </w:style>
  <w:style w:type="paragraph" w:customStyle="1" w:styleId="afffa">
    <w:name w:val="Знак"/>
    <w:basedOn w:val="a4"/>
    <w:rsid w:val="0067401C"/>
    <w:pPr>
      <w:tabs>
        <w:tab w:val="num" w:pos="360"/>
      </w:tabs>
      <w:spacing w:after="160" w:line="240" w:lineRule="exact"/>
    </w:pPr>
    <w:rPr>
      <w:rFonts w:ascii="Verdana" w:eastAsia="Times New Roman" w:hAnsi="Verdana" w:cs="Verdana"/>
      <w:sz w:val="20"/>
      <w:szCs w:val="20"/>
      <w:lang w:val="en-US"/>
    </w:rPr>
  </w:style>
  <w:style w:type="paragraph" w:customStyle="1" w:styleId="afffb">
    <w:name w:val="Знак Знак Знак Знак"/>
    <w:basedOn w:val="a4"/>
    <w:rsid w:val="0067401C"/>
    <w:pPr>
      <w:spacing w:after="160" w:line="240" w:lineRule="exact"/>
    </w:pPr>
    <w:rPr>
      <w:rFonts w:ascii="Verdana" w:eastAsia="Times New Roman" w:hAnsi="Verdana" w:cs="Verdana"/>
      <w:sz w:val="20"/>
      <w:szCs w:val="20"/>
      <w:lang w:val="en-US"/>
    </w:rPr>
  </w:style>
  <w:style w:type="paragraph" w:customStyle="1" w:styleId="1c">
    <w:name w:val="заголовок 1"/>
    <w:basedOn w:val="a4"/>
    <w:next w:val="a4"/>
    <w:rsid w:val="0067401C"/>
    <w:pPr>
      <w:keepNext/>
      <w:widowControl w:val="0"/>
      <w:snapToGrid w:val="0"/>
      <w:spacing w:after="0" w:line="240" w:lineRule="auto"/>
      <w:jc w:val="center"/>
    </w:pPr>
    <w:rPr>
      <w:rFonts w:ascii="Times New Roman" w:eastAsia="Times New Roman" w:hAnsi="Times New Roman" w:cs="Times New Roman"/>
      <w:b/>
      <w:szCs w:val="20"/>
      <w:lang w:eastAsia="ru-RU"/>
    </w:rPr>
  </w:style>
  <w:style w:type="paragraph" w:customStyle="1" w:styleId="20">
    <w:name w:val="Уровень2"/>
    <w:basedOn w:val="a4"/>
    <w:rsid w:val="0067401C"/>
    <w:pPr>
      <w:numPr>
        <w:numId w:val="23"/>
      </w:numPr>
      <w:tabs>
        <w:tab w:val="left" w:pos="993"/>
      </w:tabs>
      <w:spacing w:before="120" w:after="120" w:line="240" w:lineRule="auto"/>
      <w:jc w:val="both"/>
      <w:outlineLvl w:val="0"/>
    </w:pPr>
    <w:rPr>
      <w:rFonts w:ascii="Arial" w:eastAsia="Times New Roman" w:hAnsi="Arial" w:cs="Times New Roman"/>
      <w:bCs/>
      <w:iCs/>
      <w:color w:val="000000"/>
      <w:sz w:val="24"/>
      <w:szCs w:val="20"/>
      <w:lang w:eastAsia="ru-RU"/>
    </w:rPr>
  </w:style>
  <w:style w:type="paragraph" w:customStyle="1" w:styleId="31">
    <w:name w:val="Уровень3"/>
    <w:basedOn w:val="20"/>
    <w:rsid w:val="0067401C"/>
    <w:pPr>
      <w:numPr>
        <w:ilvl w:val="2"/>
      </w:numPr>
      <w:tabs>
        <w:tab w:val="num" w:pos="1134"/>
      </w:tabs>
    </w:pPr>
  </w:style>
  <w:style w:type="paragraph" w:customStyle="1" w:styleId="afffc">
    <w:name w:val="Заголовок статьи"/>
    <w:basedOn w:val="a4"/>
    <w:next w:val="a4"/>
    <w:rsid w:val="0067401C"/>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4"/>
    <w:rsid w:val="0067401C"/>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0"/>
      <w:lang w:eastAsia="ru-RU"/>
    </w:rPr>
  </w:style>
  <w:style w:type="paragraph" w:customStyle="1" w:styleId="a2">
    <w:name w:val="А_обычный"/>
    <w:basedOn w:val="a4"/>
    <w:rsid w:val="0067401C"/>
    <w:pPr>
      <w:numPr>
        <w:numId w:val="24"/>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4"/>
    <w:rsid w:val="0067401C"/>
    <w:pPr>
      <w:spacing w:after="60" w:line="288" w:lineRule="auto"/>
      <w:jc w:val="both"/>
    </w:pPr>
    <w:rPr>
      <w:rFonts w:ascii="Times New Roman" w:eastAsia="Times New Roman" w:hAnsi="Times New Roman" w:cs="Times New Roman"/>
      <w:sz w:val="24"/>
      <w:szCs w:val="20"/>
      <w:lang w:eastAsia="ru-RU"/>
    </w:rPr>
  </w:style>
  <w:style w:type="paragraph" w:customStyle="1" w:styleId="aHeader">
    <w:name w:val="a_Header"/>
    <w:basedOn w:val="a4"/>
    <w:rsid w:val="0067401C"/>
    <w:pPr>
      <w:tabs>
        <w:tab w:val="left" w:pos="1985"/>
      </w:tabs>
      <w:spacing w:after="60" w:line="240" w:lineRule="auto"/>
      <w:jc w:val="center"/>
    </w:pPr>
    <w:rPr>
      <w:rFonts w:ascii="Courier New" w:eastAsia="Times New Roman" w:hAnsi="Courier New" w:cs="Times New Roman"/>
      <w:sz w:val="24"/>
      <w:szCs w:val="24"/>
      <w:lang w:eastAsia="ru-RU"/>
    </w:rPr>
  </w:style>
  <w:style w:type="paragraph" w:customStyle="1" w:styleId="afffd">
    <w:name w:val="Подраздел"/>
    <w:basedOn w:val="a4"/>
    <w:rsid w:val="0067401C"/>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3">
    <w:name w:val="регламент список"/>
    <w:basedOn w:val="33"/>
    <w:autoRedefine/>
    <w:rsid w:val="0067401C"/>
    <w:pPr>
      <w:numPr>
        <w:ilvl w:val="2"/>
        <w:numId w:val="2"/>
      </w:numPr>
      <w:spacing w:before="120" w:after="120" w:line="180" w:lineRule="atLeast"/>
      <w:outlineLvl w:val="9"/>
    </w:pPr>
    <w:rPr>
      <w:rFonts w:ascii="Times New Roman" w:hAnsi="Times New Roman"/>
      <w:color w:val="auto"/>
      <w:spacing w:val="-5"/>
      <w:kern w:val="28"/>
      <w:szCs w:val="20"/>
      <w:lang w:eastAsia="en-US"/>
    </w:rPr>
  </w:style>
  <w:style w:type="paragraph" w:customStyle="1" w:styleId="22">
    <w:name w:val="Пункт_2"/>
    <w:basedOn w:val="a4"/>
    <w:rsid w:val="0067401C"/>
    <w:pPr>
      <w:numPr>
        <w:ilvl w:val="1"/>
        <w:numId w:val="25"/>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lang w:eastAsia="ru-RU"/>
    </w:rPr>
  </w:style>
  <w:style w:type="paragraph" w:customStyle="1" w:styleId="32">
    <w:name w:val="Пункт_3"/>
    <w:basedOn w:val="a4"/>
    <w:rsid w:val="0067401C"/>
    <w:pPr>
      <w:numPr>
        <w:ilvl w:val="2"/>
        <w:numId w:val="25"/>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rsid w:val="0067401C"/>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4"/>
    <w:rsid w:val="0067401C"/>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e">
    <w:name w:val="Подпункт"/>
    <w:basedOn w:val="aff8"/>
    <w:rsid w:val="0067401C"/>
    <w:pPr>
      <w:tabs>
        <w:tab w:val="clear" w:pos="1980"/>
        <w:tab w:val="num" w:pos="1134"/>
      </w:tabs>
      <w:snapToGrid w:val="0"/>
      <w:spacing w:line="360" w:lineRule="auto"/>
      <w:ind w:left="1134" w:hanging="1134"/>
    </w:pPr>
    <w:rPr>
      <w:bCs/>
      <w:sz w:val="22"/>
      <w:szCs w:val="22"/>
    </w:rPr>
  </w:style>
  <w:style w:type="paragraph" w:customStyle="1" w:styleId="a1">
    <w:name w:val="Подподпункт"/>
    <w:basedOn w:val="afffe"/>
    <w:rsid w:val="0067401C"/>
    <w:pPr>
      <w:numPr>
        <w:numId w:val="26"/>
      </w:numPr>
      <w:ind w:left="0"/>
    </w:pPr>
  </w:style>
  <w:style w:type="paragraph" w:customStyle="1" w:styleId="affff">
    <w:name w:val="маркированный"/>
    <w:basedOn w:val="a4"/>
    <w:semiHidden/>
    <w:rsid w:val="0067401C"/>
    <w:pPr>
      <w:tabs>
        <w:tab w:val="num" w:pos="1701"/>
      </w:tabs>
      <w:snapToGrid w:val="0"/>
      <w:spacing w:after="0" w:line="360" w:lineRule="auto"/>
      <w:ind w:left="1701" w:hanging="567"/>
      <w:jc w:val="both"/>
    </w:pPr>
    <w:rPr>
      <w:rFonts w:ascii="Times New Roman" w:eastAsia="Times New Roman" w:hAnsi="Times New Roman" w:cs="Times New Roman"/>
      <w:bCs/>
      <w:lang w:eastAsia="ru-RU"/>
    </w:rPr>
  </w:style>
  <w:style w:type="character" w:customStyle="1" w:styleId="1d">
    <w:name w:val="Обычный1 Знак"/>
    <w:link w:val="112"/>
    <w:locked/>
    <w:rsid w:val="0067401C"/>
    <w:rPr>
      <w:szCs w:val="24"/>
      <w:lang w:eastAsia="ru-RU"/>
    </w:rPr>
  </w:style>
  <w:style w:type="paragraph" w:customStyle="1" w:styleId="112">
    <w:name w:val="Обычный11"/>
    <w:link w:val="1d"/>
    <w:rsid w:val="0067401C"/>
    <w:pPr>
      <w:widowControl w:val="0"/>
      <w:autoSpaceDE w:val="0"/>
      <w:autoSpaceDN w:val="0"/>
      <w:spacing w:before="120" w:after="120" w:line="240" w:lineRule="auto"/>
      <w:ind w:firstLine="567"/>
      <w:jc w:val="both"/>
    </w:pPr>
    <w:rPr>
      <w:szCs w:val="24"/>
      <w:lang w:eastAsia="ru-RU"/>
    </w:rPr>
  </w:style>
  <w:style w:type="paragraph" w:customStyle="1" w:styleId="affff0">
    <w:name w:val="АриалТабл"/>
    <w:basedOn w:val="af7"/>
    <w:rsid w:val="0067401C"/>
    <w:pPr>
      <w:widowControl w:val="0"/>
      <w:adjustRightInd w:val="0"/>
      <w:spacing w:before="0" w:after="0" w:line="240" w:lineRule="auto"/>
      <w:ind w:firstLine="0"/>
    </w:pPr>
    <w:rPr>
      <w:rFonts w:eastAsia="Calibri"/>
      <w:sz w:val="24"/>
      <w:szCs w:val="24"/>
      <w:lang w:eastAsia="ru-RU"/>
    </w:rPr>
  </w:style>
  <w:style w:type="paragraph" w:customStyle="1" w:styleId="affff1">
    <w:name w:val="Стиль начало"/>
    <w:basedOn w:val="a4"/>
    <w:rsid w:val="0067401C"/>
    <w:pPr>
      <w:spacing w:after="0" w:line="264" w:lineRule="auto"/>
    </w:pPr>
    <w:rPr>
      <w:rFonts w:ascii="Times New Roman" w:eastAsia="Times New Roman" w:hAnsi="Times New Roman" w:cs="Times New Roman"/>
      <w:sz w:val="28"/>
      <w:szCs w:val="20"/>
      <w:lang w:eastAsia="ru-RU"/>
    </w:rPr>
  </w:style>
  <w:style w:type="paragraph" w:customStyle="1" w:styleId="Noeeu14">
    <w:name w:val="Noeeu14"/>
    <w:basedOn w:val="a4"/>
    <w:rsid w:val="0067401C"/>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0"/>
      <w:lang w:eastAsia="ru-RU"/>
    </w:rPr>
  </w:style>
  <w:style w:type="paragraph" w:customStyle="1" w:styleId="Style20">
    <w:name w:val="Style20"/>
    <w:basedOn w:val="a4"/>
    <w:rsid w:val="0067401C"/>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u">
    <w:name w:val="u"/>
    <w:basedOn w:val="a4"/>
    <w:rsid w:val="006740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2">
    <w:name w:val="АриалСписок"/>
    <w:basedOn w:val="a4"/>
    <w:rsid w:val="0067401C"/>
    <w:pPr>
      <w:widowControl w:val="0"/>
      <w:tabs>
        <w:tab w:val="num" w:pos="1134"/>
        <w:tab w:val="num" w:pos="1571"/>
      </w:tabs>
      <w:adjustRightInd w:val="0"/>
      <w:spacing w:after="0" w:line="240" w:lineRule="auto"/>
      <w:ind w:left="1571" w:firstLine="567"/>
      <w:jc w:val="both"/>
    </w:pPr>
    <w:rPr>
      <w:rFonts w:ascii="Arial" w:eastAsia="Times New Roman" w:hAnsi="Arial" w:cs="Arial"/>
      <w:sz w:val="24"/>
      <w:szCs w:val="24"/>
      <w:lang w:eastAsia="ru-RU"/>
    </w:rPr>
  </w:style>
  <w:style w:type="paragraph" w:customStyle="1" w:styleId="affff3">
    <w:name w:val="Текст таблицы"/>
    <w:basedOn w:val="a4"/>
    <w:semiHidden/>
    <w:rsid w:val="0067401C"/>
    <w:pPr>
      <w:spacing w:before="40" w:after="40" w:line="240" w:lineRule="auto"/>
      <w:ind w:left="57" w:right="57"/>
    </w:pPr>
    <w:rPr>
      <w:rFonts w:ascii="Times New Roman" w:eastAsia="Times New Roman" w:hAnsi="Times New Roman" w:cs="Times New Roman"/>
      <w:bCs/>
      <w:sz w:val="24"/>
      <w:szCs w:val="24"/>
      <w:lang w:eastAsia="ru-RU"/>
    </w:rPr>
  </w:style>
  <w:style w:type="paragraph" w:customStyle="1" w:styleId="a">
    <w:name w:val="Пункт Знак"/>
    <w:basedOn w:val="a4"/>
    <w:rsid w:val="0067401C"/>
    <w:pPr>
      <w:numPr>
        <w:ilvl w:val="1"/>
        <w:numId w:val="27"/>
      </w:numPr>
      <w:tabs>
        <w:tab w:val="left" w:pos="851"/>
        <w:tab w:val="left" w:pos="1134"/>
      </w:tabs>
      <w:snapToGrid w:val="0"/>
      <w:spacing w:after="0" w:line="360" w:lineRule="auto"/>
      <w:jc w:val="both"/>
    </w:pPr>
    <w:rPr>
      <w:rFonts w:ascii="Times New Roman" w:eastAsia="Times New Roman" w:hAnsi="Times New Roman" w:cs="Times New Roman"/>
      <w:sz w:val="28"/>
      <w:szCs w:val="20"/>
      <w:lang w:eastAsia="ru-RU"/>
    </w:rPr>
  </w:style>
  <w:style w:type="paragraph" w:customStyle="1" w:styleId="affff4">
    <w:name w:val="Подподподпункт"/>
    <w:basedOn w:val="a4"/>
    <w:rsid w:val="0067401C"/>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
    <w:name w:val="Пункт1"/>
    <w:basedOn w:val="a4"/>
    <w:rsid w:val="0067401C"/>
    <w:pPr>
      <w:numPr>
        <w:numId w:val="27"/>
      </w:numPr>
      <w:snapToGrid w:val="0"/>
      <w:spacing w:before="240" w:after="0" w:line="360" w:lineRule="auto"/>
      <w:jc w:val="center"/>
    </w:pPr>
    <w:rPr>
      <w:rFonts w:ascii="Arial" w:eastAsia="Times New Roman" w:hAnsi="Arial" w:cs="Times New Roman"/>
      <w:b/>
      <w:sz w:val="28"/>
      <w:szCs w:val="28"/>
      <w:lang w:eastAsia="ru-RU"/>
    </w:rPr>
  </w:style>
  <w:style w:type="character" w:customStyle="1" w:styleId="45">
    <w:name w:val="Пункт_4 Знак"/>
    <w:link w:val="46"/>
    <w:locked/>
    <w:rsid w:val="0067401C"/>
    <w:rPr>
      <w:rFonts w:cs="Times New Roman"/>
      <w:sz w:val="28"/>
      <w:szCs w:val="28"/>
    </w:rPr>
  </w:style>
  <w:style w:type="paragraph" w:customStyle="1" w:styleId="46">
    <w:name w:val="Пункт_4"/>
    <w:basedOn w:val="a4"/>
    <w:link w:val="45"/>
    <w:rsid w:val="0067401C"/>
    <w:pPr>
      <w:tabs>
        <w:tab w:val="num" w:pos="2880"/>
      </w:tabs>
      <w:spacing w:after="0" w:line="240" w:lineRule="auto"/>
      <w:ind w:left="2880" w:hanging="360"/>
      <w:jc w:val="both"/>
    </w:pPr>
    <w:rPr>
      <w:rFonts w:cs="Times New Roman"/>
      <w:sz w:val="28"/>
      <w:szCs w:val="28"/>
    </w:rPr>
  </w:style>
  <w:style w:type="paragraph" w:customStyle="1" w:styleId="rvps44">
    <w:name w:val="rvps44"/>
    <w:basedOn w:val="a4"/>
    <w:rsid w:val="0067401C"/>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4"/>
    <w:rsid w:val="0067401C"/>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4"/>
    <w:rsid w:val="0067401C"/>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4"/>
    <w:rsid w:val="0067401C"/>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4"/>
    <w:rsid w:val="0067401C"/>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4"/>
    <w:rsid w:val="0067401C"/>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4"/>
    <w:rsid w:val="0067401C"/>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4"/>
    <w:rsid w:val="0067401C"/>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4"/>
    <w:rsid w:val="0067401C"/>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4"/>
    <w:rsid w:val="0067401C"/>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4"/>
    <w:rsid w:val="0067401C"/>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4"/>
    <w:rsid w:val="0067401C"/>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4"/>
    <w:rsid w:val="0067401C"/>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rsid w:val="0067401C"/>
    <w:rPr>
      <w:rFonts w:cs="Times New Roman"/>
      <w:b/>
      <w:bCs/>
      <w:color w:val="0000FF"/>
      <w:sz w:val="20"/>
      <w:szCs w:val="20"/>
    </w:rPr>
  </w:style>
  <w:style w:type="character" w:customStyle="1" w:styleId="FontStyle15">
    <w:name w:val="Font Style15"/>
    <w:uiPriority w:val="99"/>
    <w:rsid w:val="0067401C"/>
    <w:rPr>
      <w:rFonts w:ascii="Times New Roman" w:hAnsi="Times New Roman" w:cs="Times New Roman"/>
      <w:sz w:val="26"/>
      <w:szCs w:val="26"/>
    </w:rPr>
  </w:style>
  <w:style w:type="character" w:customStyle="1" w:styleId="affff5">
    <w:name w:val="комментарий"/>
    <w:rsid w:val="0067401C"/>
    <w:rPr>
      <w:rFonts w:cs="Times New Roman"/>
      <w:b/>
      <w:i/>
      <w:shd w:val="clear" w:color="auto" w:fill="FFFF99"/>
    </w:rPr>
  </w:style>
  <w:style w:type="character" w:customStyle="1" w:styleId="affff6">
    <w:name w:val="Основной шрифт"/>
    <w:semiHidden/>
    <w:rsid w:val="0067401C"/>
  </w:style>
  <w:style w:type="character" w:customStyle="1" w:styleId="affff7">
    <w:name w:val="Подпункт Знак"/>
    <w:rsid w:val="0067401C"/>
    <w:rPr>
      <w:rFonts w:cs="Times New Roman"/>
      <w:sz w:val="28"/>
      <w:lang w:val="ru-RU" w:eastAsia="ru-RU" w:bidi="ar-SA"/>
    </w:rPr>
  </w:style>
  <w:style w:type="character" w:customStyle="1" w:styleId="FontStyle11">
    <w:name w:val="Font Style11"/>
    <w:rsid w:val="0067401C"/>
    <w:rPr>
      <w:rFonts w:ascii="Times New Roman" w:hAnsi="Times New Roman" w:cs="Times New Roman"/>
      <w:sz w:val="26"/>
      <w:szCs w:val="26"/>
    </w:rPr>
  </w:style>
  <w:style w:type="character" w:customStyle="1" w:styleId="Sp1">
    <w:name w:val="Sp1 Знак Знак"/>
    <w:rsid w:val="0067401C"/>
    <w:rPr>
      <w:rFonts w:cs="Times New Roman"/>
      <w:b/>
      <w:bCs/>
      <w:kern w:val="24"/>
      <w:sz w:val="24"/>
      <w:szCs w:val="24"/>
      <w:lang w:val="ru-RU" w:eastAsia="ru-RU" w:bidi="ar-SA"/>
    </w:rPr>
  </w:style>
  <w:style w:type="character" w:customStyle="1" w:styleId="FontStyle33">
    <w:name w:val="Font Style33"/>
    <w:rsid w:val="0067401C"/>
    <w:rPr>
      <w:rFonts w:ascii="Times New Roman" w:hAnsi="Times New Roman" w:cs="Times New Roman"/>
      <w:sz w:val="26"/>
      <w:szCs w:val="26"/>
    </w:rPr>
  </w:style>
  <w:style w:type="character" w:customStyle="1" w:styleId="FontStyle57">
    <w:name w:val="Font Style57"/>
    <w:rsid w:val="0067401C"/>
    <w:rPr>
      <w:rFonts w:ascii="Times New Roman" w:hAnsi="Times New Roman" w:cs="Times New Roman"/>
      <w:b/>
      <w:bCs/>
      <w:sz w:val="20"/>
      <w:szCs w:val="20"/>
    </w:rPr>
  </w:style>
  <w:style w:type="character" w:customStyle="1" w:styleId="urtxtstd1">
    <w:name w:val="urtxtstd1"/>
    <w:rsid w:val="0067401C"/>
    <w:rPr>
      <w:rFonts w:ascii="Arial" w:hAnsi="Arial" w:cs="Arial"/>
      <w:sz w:val="17"/>
      <w:szCs w:val="17"/>
    </w:rPr>
  </w:style>
  <w:style w:type="character" w:customStyle="1" w:styleId="rvts9">
    <w:name w:val="rvts9"/>
    <w:rsid w:val="0067401C"/>
    <w:rPr>
      <w:rFonts w:ascii="Times New Roman" w:hAnsi="Times New Roman" w:cs="Times New Roman"/>
      <w:b/>
      <w:bCs/>
      <w:sz w:val="28"/>
      <w:szCs w:val="28"/>
    </w:rPr>
  </w:style>
  <w:style w:type="character" w:customStyle="1" w:styleId="rvts6">
    <w:name w:val="rvts6"/>
    <w:rsid w:val="0067401C"/>
    <w:rPr>
      <w:rFonts w:ascii="Times New Roman" w:hAnsi="Times New Roman" w:cs="Times New Roman"/>
      <w:sz w:val="24"/>
      <w:szCs w:val="24"/>
    </w:rPr>
  </w:style>
  <w:style w:type="character" w:customStyle="1" w:styleId="rvts30">
    <w:name w:val="rvts30"/>
    <w:rsid w:val="0067401C"/>
    <w:rPr>
      <w:rFonts w:ascii="Times New Roman" w:hAnsi="Times New Roman" w:cs="Times New Roman"/>
      <w:sz w:val="22"/>
      <w:szCs w:val="22"/>
    </w:rPr>
  </w:style>
  <w:style w:type="character" w:customStyle="1" w:styleId="rvts36">
    <w:name w:val="rvts36"/>
    <w:rsid w:val="0067401C"/>
    <w:rPr>
      <w:rFonts w:ascii="Times New Roman" w:hAnsi="Times New Roman" w:cs="Times New Roman"/>
      <w:color w:val="000000"/>
      <w:sz w:val="22"/>
      <w:szCs w:val="22"/>
    </w:rPr>
  </w:style>
  <w:style w:type="character" w:customStyle="1" w:styleId="rvts25">
    <w:name w:val="rvts25"/>
    <w:rsid w:val="0067401C"/>
    <w:rPr>
      <w:rFonts w:ascii="Times New Roman" w:hAnsi="Times New Roman" w:cs="Times New Roman"/>
      <w:b/>
      <w:bCs/>
      <w:i/>
      <w:iCs/>
      <w:shd w:val="clear" w:color="auto" w:fill="FDE9D9"/>
    </w:rPr>
  </w:style>
  <w:style w:type="character" w:customStyle="1" w:styleId="rvts46">
    <w:name w:val="rvts46"/>
    <w:rsid w:val="0067401C"/>
    <w:rPr>
      <w:rFonts w:ascii="Times New Roman" w:hAnsi="Times New Roman" w:cs="Times New Roman"/>
      <w:i/>
      <w:iCs/>
      <w:shd w:val="clear" w:color="auto" w:fill="FABF8F"/>
    </w:rPr>
  </w:style>
  <w:style w:type="character" w:customStyle="1" w:styleId="urtxtstd">
    <w:name w:val="urtxtstd"/>
    <w:rsid w:val="0067401C"/>
    <w:rPr>
      <w:rFonts w:cs="Times New Roman"/>
    </w:rPr>
  </w:style>
  <w:style w:type="table" w:customStyle="1" w:styleId="2d">
    <w:name w:val="Сетка таблицы2"/>
    <w:basedOn w:val="a6"/>
    <w:next w:val="af0"/>
    <w:rsid w:val="006740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4"/>
    <w:rsid w:val="0067401C"/>
    <w:pPr>
      <w:numPr>
        <w:numId w:val="29"/>
      </w:num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4"/>
    <w:rsid w:val="0067401C"/>
    <w:pPr>
      <w:numPr>
        <w:numId w:val="30"/>
      </w:numPr>
      <w:suppressAutoHyphens/>
      <w:spacing w:before="120" w:after="0" w:line="240" w:lineRule="auto"/>
    </w:pPr>
    <w:rPr>
      <w:rFonts w:ascii="Arial" w:eastAsia="Times New Roman" w:hAnsi="Arial" w:cs="Times New Roman"/>
      <w:sz w:val="24"/>
      <w:szCs w:val="24"/>
      <w:lang w:val="en-US" w:eastAsia="ar-SA"/>
    </w:rPr>
  </w:style>
  <w:style w:type="paragraph" w:customStyle="1" w:styleId="affff8">
    <w:name w:val="Текст_бо"/>
    <w:basedOn w:val="af3"/>
    <w:autoRedefine/>
    <w:rsid w:val="0067401C"/>
    <w:pPr>
      <w:snapToGrid/>
      <w:jc w:val="center"/>
    </w:pPr>
    <w:rPr>
      <w:rFonts w:ascii="Times New Roman" w:hAnsi="Times New Roman"/>
      <w:b/>
      <w:bCs/>
      <w:sz w:val="26"/>
      <w:szCs w:val="26"/>
    </w:rPr>
  </w:style>
  <w:style w:type="paragraph" w:customStyle="1" w:styleId="affff9">
    <w:name w:val="текст смк"/>
    <w:basedOn w:val="a4"/>
    <w:link w:val="affffa"/>
    <w:rsid w:val="0067401C"/>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affffa">
    <w:name w:val="текст смк Знак"/>
    <w:link w:val="affff9"/>
    <w:locked/>
    <w:rsid w:val="0067401C"/>
    <w:rPr>
      <w:rFonts w:ascii="Times New Roman" w:eastAsia="Times New Roman" w:hAnsi="Times New Roman" w:cs="Times New Roman"/>
      <w:sz w:val="26"/>
      <w:szCs w:val="20"/>
      <w:lang w:eastAsia="ru-RU"/>
    </w:rPr>
  </w:style>
  <w:style w:type="numbering" w:customStyle="1" w:styleId="21">
    <w:name w:val="Стиль2"/>
    <w:rsid w:val="0067401C"/>
    <w:pPr>
      <w:numPr>
        <w:numId w:val="28"/>
      </w:numPr>
    </w:pPr>
  </w:style>
  <w:style w:type="numbering" w:customStyle="1" w:styleId="41">
    <w:name w:val="Стиль41"/>
    <w:rsid w:val="0067401C"/>
    <w:pPr>
      <w:numPr>
        <w:numId w:val="5"/>
      </w:numPr>
    </w:pPr>
  </w:style>
  <w:style w:type="character" w:styleId="affffb">
    <w:name w:val="Strong"/>
    <w:uiPriority w:val="22"/>
    <w:qFormat/>
    <w:rsid w:val="0067401C"/>
    <w:rPr>
      <w:b/>
    </w:rPr>
  </w:style>
  <w:style w:type="numbering" w:styleId="111111">
    <w:name w:val="Outline List 2"/>
    <w:basedOn w:val="a7"/>
    <w:unhideWhenUsed/>
    <w:rsid w:val="0067401C"/>
    <w:pPr>
      <w:numPr>
        <w:numId w:val="31"/>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67401C"/>
    <w:rPr>
      <w:iCs/>
      <w:sz w:val="24"/>
      <w:szCs w:val="24"/>
      <w:lang w:val="ru-RU" w:eastAsia="ru-RU" w:bidi="ar-SA"/>
    </w:rPr>
  </w:style>
  <w:style w:type="character" w:customStyle="1" w:styleId="CommentTextChar">
    <w:name w:val="Comment Text Char"/>
    <w:semiHidden/>
    <w:locked/>
    <w:rsid w:val="0067401C"/>
    <w:rPr>
      <w:rFonts w:cs="Times New Roman"/>
    </w:rPr>
  </w:style>
  <w:style w:type="character" w:customStyle="1" w:styleId="PlainTextChar">
    <w:name w:val="Plain Text Char"/>
    <w:locked/>
    <w:rsid w:val="0067401C"/>
    <w:rPr>
      <w:rFonts w:ascii="Courier New" w:hAnsi="Courier New" w:cs="Courier New"/>
      <w:snapToGrid/>
    </w:rPr>
  </w:style>
  <w:style w:type="character" w:customStyle="1" w:styleId="ListParagraph">
    <w:name w:val="List Paragraph Знак"/>
    <w:link w:val="16"/>
    <w:rsid w:val="0067401C"/>
    <w:rPr>
      <w:rFonts w:ascii="Calibri" w:eastAsia="Times New Roman" w:hAnsi="Calibri" w:cs="Times New Roman"/>
    </w:rPr>
  </w:style>
  <w:style w:type="paragraph" w:customStyle="1" w:styleId="a0">
    <w:name w:val="Текст_бюл смк"/>
    <w:basedOn w:val="affff9"/>
    <w:uiPriority w:val="99"/>
    <w:rsid w:val="0067401C"/>
    <w:pPr>
      <w:numPr>
        <w:numId w:val="32"/>
      </w:numPr>
      <w:tabs>
        <w:tab w:val="clear" w:pos="1004"/>
      </w:tabs>
      <w:ind w:left="0" w:firstLine="0"/>
    </w:pPr>
    <w:rPr>
      <w:szCs w:val="26"/>
    </w:rPr>
  </w:style>
  <w:style w:type="paragraph" w:customStyle="1" w:styleId="3c">
    <w:name w:val="Текст_бюл3"/>
    <w:basedOn w:val="a4"/>
    <w:uiPriority w:val="99"/>
    <w:rsid w:val="0067401C"/>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styleId="affffc">
    <w:name w:val="List Bullet"/>
    <w:basedOn w:val="a4"/>
    <w:autoRedefine/>
    <w:rsid w:val="0067401C"/>
    <w:pPr>
      <w:tabs>
        <w:tab w:val="num" w:pos="360"/>
      </w:tabs>
      <w:spacing w:after="0" w:line="240" w:lineRule="auto"/>
      <w:ind w:left="360" w:hanging="360"/>
    </w:pPr>
    <w:rPr>
      <w:rFonts w:ascii="Arial" w:eastAsia="Times New Roman" w:hAnsi="Arial" w:cs="Arial"/>
      <w:szCs w:val="20"/>
      <w:lang w:val="en-US"/>
    </w:rPr>
  </w:style>
  <w:style w:type="paragraph" w:customStyle="1" w:styleId="Text">
    <w:name w:val="Text"/>
    <w:basedOn w:val="a4"/>
    <w:link w:val="TextChar"/>
    <w:rsid w:val="0067401C"/>
    <w:pPr>
      <w:spacing w:before="180" w:after="0" w:line="320" w:lineRule="atLeast"/>
    </w:pPr>
    <w:rPr>
      <w:rFonts w:ascii="Arial" w:eastAsia="Times New Roman" w:hAnsi="Arial" w:cs="Arial"/>
      <w:color w:val="53565A"/>
      <w:szCs w:val="20"/>
    </w:rPr>
  </w:style>
  <w:style w:type="character" w:customStyle="1" w:styleId="TextChar">
    <w:name w:val="Text Char"/>
    <w:link w:val="Text"/>
    <w:rsid w:val="0067401C"/>
    <w:rPr>
      <w:rFonts w:ascii="Arial" w:eastAsia="Times New Roman" w:hAnsi="Arial" w:cs="Arial"/>
      <w:color w:val="53565A"/>
      <w:szCs w:val="20"/>
    </w:rPr>
  </w:style>
  <w:style w:type="paragraph" w:customStyle="1" w:styleId="2e">
    <w:name w:val="Абзац списка2"/>
    <w:basedOn w:val="a4"/>
    <w:rsid w:val="0067401C"/>
    <w:pPr>
      <w:ind w:left="720"/>
      <w:contextualSpacing/>
    </w:pPr>
    <w:rPr>
      <w:rFonts w:ascii="Calibri" w:eastAsia="Times New Roman" w:hAnsi="Calibri" w:cs="Times New Roman"/>
    </w:rPr>
  </w:style>
  <w:style w:type="character" w:customStyle="1" w:styleId="defaultlabelstyle3">
    <w:name w:val="defaultlabelstyle3"/>
    <w:basedOn w:val="a5"/>
    <w:rsid w:val="0067401C"/>
    <w:rPr>
      <w:rFonts w:ascii="Tahoma" w:hAnsi="Tahoma" w:cs="Tahoma" w:hint="default"/>
      <w:color w:val="333333"/>
      <w:sz w:val="18"/>
      <w:szCs w:val="18"/>
    </w:rPr>
  </w:style>
  <w:style w:type="paragraph" w:customStyle="1" w:styleId="font5">
    <w:name w:val="font5"/>
    <w:basedOn w:val="a4"/>
    <w:rsid w:val="0067401C"/>
    <w:pPr>
      <w:spacing w:before="100" w:beforeAutospacing="1" w:after="100" w:afterAutospacing="1" w:line="240" w:lineRule="auto"/>
    </w:pPr>
    <w:rPr>
      <w:rFonts w:ascii="Arial" w:eastAsia="Times New Roman" w:hAnsi="Arial" w:cs="Arial"/>
      <w:sz w:val="20"/>
      <w:szCs w:val="20"/>
      <w:lang w:eastAsia="ru-RU"/>
    </w:rPr>
  </w:style>
  <w:style w:type="paragraph" w:customStyle="1" w:styleId="font6">
    <w:name w:val="font6"/>
    <w:basedOn w:val="a4"/>
    <w:rsid w:val="0067401C"/>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7">
    <w:name w:val="font7"/>
    <w:basedOn w:val="a4"/>
    <w:rsid w:val="0067401C"/>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8">
    <w:name w:val="font8"/>
    <w:basedOn w:val="a4"/>
    <w:rsid w:val="0067401C"/>
    <w:pPr>
      <w:spacing w:before="100" w:beforeAutospacing="1" w:after="100" w:afterAutospacing="1" w:line="240" w:lineRule="auto"/>
    </w:pPr>
    <w:rPr>
      <w:rFonts w:ascii="Calibri" w:eastAsia="Times New Roman" w:hAnsi="Calibri" w:cs="Calibri"/>
      <w:sz w:val="26"/>
      <w:szCs w:val="26"/>
      <w:lang w:eastAsia="ru-RU"/>
    </w:rPr>
  </w:style>
  <w:style w:type="paragraph" w:customStyle="1" w:styleId="font9">
    <w:name w:val="font9"/>
    <w:basedOn w:val="a4"/>
    <w:rsid w:val="0067401C"/>
    <w:pPr>
      <w:spacing w:before="100" w:beforeAutospacing="1" w:after="100" w:afterAutospacing="1" w:line="240" w:lineRule="auto"/>
    </w:pPr>
    <w:rPr>
      <w:rFonts w:ascii="Arial" w:eastAsia="Times New Roman" w:hAnsi="Arial" w:cs="Arial"/>
      <w:color w:val="FF0000"/>
      <w:sz w:val="20"/>
      <w:szCs w:val="20"/>
      <w:lang w:eastAsia="ru-RU"/>
    </w:rPr>
  </w:style>
  <w:style w:type="paragraph" w:customStyle="1" w:styleId="font10">
    <w:name w:val="font10"/>
    <w:basedOn w:val="a4"/>
    <w:rsid w:val="0067401C"/>
    <w:pPr>
      <w:spacing w:before="100" w:beforeAutospacing="1" w:after="100" w:afterAutospacing="1" w:line="240" w:lineRule="auto"/>
    </w:pPr>
    <w:rPr>
      <w:rFonts w:ascii="Arial" w:eastAsia="Times New Roman" w:hAnsi="Arial" w:cs="Arial"/>
      <w:color w:val="FF0000"/>
      <w:sz w:val="20"/>
      <w:szCs w:val="20"/>
      <w:lang w:eastAsia="ru-RU"/>
    </w:rPr>
  </w:style>
  <w:style w:type="paragraph" w:customStyle="1" w:styleId="xl76">
    <w:name w:val="xl76"/>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7">
    <w:name w:val="xl77"/>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
    <w:name w:val="xl78"/>
    <w:basedOn w:val="a4"/>
    <w:rsid w:val="006740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4"/>
    <w:rsid w:val="006740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6740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67401C"/>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2">
    <w:name w:val="xl82"/>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sz w:val="20"/>
      <w:szCs w:val="20"/>
      <w:lang w:eastAsia="ru-RU"/>
    </w:rPr>
  </w:style>
  <w:style w:type="paragraph" w:customStyle="1" w:styleId="xl83">
    <w:name w:val="xl83"/>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sz w:val="20"/>
      <w:szCs w:val="20"/>
      <w:lang w:eastAsia="ru-RU"/>
    </w:rPr>
  </w:style>
  <w:style w:type="paragraph" w:customStyle="1" w:styleId="xl85">
    <w:name w:val="xl85"/>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ru-RU"/>
    </w:rPr>
  </w:style>
  <w:style w:type="paragraph" w:customStyle="1" w:styleId="xl86">
    <w:name w:val="xl86"/>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ru-RU"/>
    </w:rPr>
  </w:style>
  <w:style w:type="paragraph" w:customStyle="1" w:styleId="xl87">
    <w:name w:val="xl87"/>
    <w:basedOn w:val="a4"/>
    <w:rsid w:val="006740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ru-RU"/>
    </w:rPr>
  </w:style>
  <w:style w:type="paragraph" w:customStyle="1" w:styleId="xl88">
    <w:name w:val="xl88"/>
    <w:basedOn w:val="a4"/>
    <w:rsid w:val="0067401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4"/>
    <w:rsid w:val="0067401C"/>
    <w:pP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92">
    <w:name w:val="xl92"/>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93">
    <w:name w:val="xl93"/>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4">
    <w:name w:val="xl94"/>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95">
    <w:name w:val="xl95"/>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8">
    <w:name w:val="xl98"/>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9">
    <w:name w:val="xl99"/>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0">
    <w:name w:val="xl100"/>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1">
    <w:name w:val="xl101"/>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2">
    <w:name w:val="xl102"/>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3">
    <w:name w:val="xl103"/>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4"/>
    <w:rsid w:val="0067401C"/>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6">
    <w:name w:val="xl106"/>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7">
    <w:name w:val="xl107"/>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8">
    <w:name w:val="xl108"/>
    <w:basedOn w:val="a4"/>
    <w:rsid w:val="0067401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9">
    <w:name w:val="xl109"/>
    <w:basedOn w:val="a4"/>
    <w:rsid w:val="0067401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10">
    <w:name w:val="xl110"/>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1">
    <w:name w:val="xl111"/>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2">
    <w:name w:val="xl112"/>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3">
    <w:name w:val="xl113"/>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4">
    <w:name w:val="xl114"/>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6">
    <w:name w:val="xl116"/>
    <w:basedOn w:val="a4"/>
    <w:rsid w:val="006740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7">
    <w:name w:val="xl117"/>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8">
    <w:name w:val="xl118"/>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19">
    <w:name w:val="xl119"/>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0">
    <w:name w:val="xl120"/>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4"/>
    <w:rsid w:val="0067401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22">
    <w:name w:val="xl122"/>
    <w:basedOn w:val="a4"/>
    <w:rsid w:val="006740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23">
    <w:name w:val="xl123"/>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25">
    <w:name w:val="xl125"/>
    <w:basedOn w:val="a4"/>
    <w:rsid w:val="0067401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26">
    <w:name w:val="xl126"/>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27">
    <w:name w:val="xl127"/>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28">
    <w:name w:val="xl128"/>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29">
    <w:name w:val="xl129"/>
    <w:basedOn w:val="a4"/>
    <w:rsid w:val="0067401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30">
    <w:name w:val="xl130"/>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31">
    <w:name w:val="xl131"/>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2">
    <w:name w:val="xl132"/>
    <w:basedOn w:val="a4"/>
    <w:rsid w:val="0067401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character" w:styleId="affffd">
    <w:name w:val="endnote reference"/>
    <w:basedOn w:val="a5"/>
    <w:uiPriority w:val="99"/>
    <w:semiHidden/>
    <w:unhideWhenUsed/>
    <w:rsid w:val="0067401C"/>
    <w:rPr>
      <w:vertAlign w:val="superscript"/>
    </w:rPr>
  </w:style>
  <w:style w:type="numbering" w:customStyle="1" w:styleId="47">
    <w:name w:val="Нет списка4"/>
    <w:next w:val="a7"/>
    <w:uiPriority w:val="99"/>
    <w:semiHidden/>
    <w:unhideWhenUsed/>
    <w:rsid w:val="0067401C"/>
  </w:style>
  <w:style w:type="paragraph" w:customStyle="1" w:styleId="MainText">
    <w:name w:val="MainText"/>
    <w:uiPriority w:val="99"/>
    <w:rsid w:val="0067401C"/>
    <w:pPr>
      <w:overflowPunct w:val="0"/>
      <w:autoSpaceDE w:val="0"/>
      <w:autoSpaceDN w:val="0"/>
      <w:adjustRightInd w:val="0"/>
      <w:spacing w:after="0" w:line="240" w:lineRule="auto"/>
      <w:ind w:firstLine="567"/>
      <w:jc w:val="both"/>
      <w:textAlignment w:val="baseline"/>
    </w:pPr>
    <w:rPr>
      <w:rFonts w:ascii="PragmaticaC" w:eastAsia="Times New Roman" w:hAnsi="PragmaticaC" w:cs="PragmaticaC"/>
      <w:color w:val="000000"/>
      <w:sz w:val="19"/>
      <w:szCs w:val="19"/>
      <w:lang w:val="en-US"/>
    </w:rPr>
  </w:style>
  <w:style w:type="paragraph" w:customStyle="1" w:styleId="Standart">
    <w:name w:val="Standart"/>
    <w:basedOn w:val="a4"/>
    <w:uiPriority w:val="99"/>
    <w:rsid w:val="0067401C"/>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caaieiaie5">
    <w:name w:val="caaieiaie 5"/>
    <w:uiPriority w:val="99"/>
    <w:rsid w:val="0067401C"/>
    <w:pPr>
      <w:autoSpaceDE w:val="0"/>
      <w:autoSpaceDN w:val="0"/>
      <w:spacing w:before="240" w:after="60" w:line="240" w:lineRule="auto"/>
      <w:jc w:val="both"/>
    </w:pPr>
    <w:rPr>
      <w:rFonts w:ascii="Arial" w:eastAsia="Times New Roman" w:hAnsi="Arial" w:cs="Arial"/>
      <w:sz w:val="24"/>
      <w:szCs w:val="24"/>
      <w:lang w:eastAsia="ru-RU"/>
    </w:rPr>
  </w:style>
  <w:style w:type="paragraph" w:customStyle="1" w:styleId="xl26">
    <w:name w:val="xl26"/>
    <w:basedOn w:val="a4"/>
    <w:uiPriority w:val="99"/>
    <w:rsid w:val="0067401C"/>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iiiaeuiue0">
    <w:name w:val="iiiaeuiue0"/>
    <w:basedOn w:val="a4"/>
    <w:uiPriority w:val="99"/>
    <w:rsid w:val="0067401C"/>
    <w:pPr>
      <w:autoSpaceDE w:val="0"/>
      <w:autoSpaceDN w:val="0"/>
      <w:spacing w:after="0" w:line="240" w:lineRule="auto"/>
    </w:pPr>
    <w:rPr>
      <w:rFonts w:ascii="Times New Roman" w:eastAsia="Arial Unicode MS" w:hAnsi="Times New Roman" w:cs="Times New Roman"/>
      <w:sz w:val="20"/>
      <w:szCs w:val="20"/>
      <w:lang w:eastAsia="ru-RU"/>
    </w:rPr>
  </w:style>
  <w:style w:type="paragraph" w:customStyle="1" w:styleId="affffe">
    <w:name w:val="Телефон"/>
    <w:basedOn w:val="a4"/>
    <w:autoRedefine/>
    <w:uiPriority w:val="99"/>
    <w:rsid w:val="0067401C"/>
    <w:pPr>
      <w:keepLines/>
      <w:tabs>
        <w:tab w:val="right" w:pos="2211"/>
      </w:tabs>
      <w:spacing w:after="0" w:line="200" w:lineRule="exac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7239415">
      <w:bodyDiv w:val="1"/>
      <w:marLeft w:val="0"/>
      <w:marRight w:val="0"/>
      <w:marTop w:val="0"/>
      <w:marBottom w:val="0"/>
      <w:divBdr>
        <w:top w:val="none" w:sz="0" w:space="0" w:color="auto"/>
        <w:left w:val="none" w:sz="0" w:space="0" w:color="auto"/>
        <w:bottom w:val="none" w:sz="0" w:space="0" w:color="auto"/>
        <w:right w:val="none" w:sz="0" w:space="0" w:color="auto"/>
      </w:divBdr>
    </w:div>
    <w:div w:id="1646427110">
      <w:bodyDiv w:val="1"/>
      <w:marLeft w:val="0"/>
      <w:marRight w:val="0"/>
      <w:marTop w:val="0"/>
      <w:marBottom w:val="0"/>
      <w:divBdr>
        <w:top w:val="none" w:sz="0" w:space="0" w:color="auto"/>
        <w:left w:val="none" w:sz="0" w:space="0" w:color="auto"/>
        <w:bottom w:val="none" w:sz="0" w:space="0" w:color="auto"/>
        <w:right w:val="none" w:sz="0" w:space="0" w:color="auto"/>
      </w:divBdr>
    </w:div>
    <w:div w:id="1752002567">
      <w:bodyDiv w:val="1"/>
      <w:marLeft w:val="0"/>
      <w:marRight w:val="0"/>
      <w:marTop w:val="0"/>
      <w:marBottom w:val="0"/>
      <w:divBdr>
        <w:top w:val="none" w:sz="0" w:space="0" w:color="auto"/>
        <w:left w:val="none" w:sz="0" w:space="0" w:color="auto"/>
        <w:bottom w:val="none" w:sz="0" w:space="0" w:color="auto"/>
        <w:right w:val="none" w:sz="0" w:space="0" w:color="auto"/>
      </w:divBdr>
    </w:div>
    <w:div w:id="188536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berban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50169-8DC3-44D9-BDE1-4D68E40AD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5320</Words>
  <Characters>30324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35573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Прудченко Марина Юрьевна</dc:creator>
  <cp:lastModifiedBy>Курамшин Азат Ринатович</cp:lastModifiedBy>
  <cp:revision>2</cp:revision>
  <cp:lastPrinted>2014-10-31T13:12:00Z</cp:lastPrinted>
  <dcterms:created xsi:type="dcterms:W3CDTF">2016-02-10T04:29:00Z</dcterms:created>
  <dcterms:modified xsi:type="dcterms:W3CDTF">2016-02-10T04:29:00Z</dcterms:modified>
</cp:coreProperties>
</file>